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10" w:rsidRPr="001F5EA1" w:rsidRDefault="00A16A16" w:rsidP="00EA3B1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二○一七年春</w:t>
      </w:r>
      <w:r w:rsidR="00EA3B10" w:rsidRPr="001F5EA1">
        <w:rPr>
          <w:rFonts w:ascii="標楷體" w:eastAsia="標楷體" w:hAnsi="標楷體" w:hint="eastAsia"/>
        </w:rPr>
        <w:t>季台南市召會</w:t>
      </w:r>
      <w:r w:rsidR="00E53D9F">
        <w:rPr>
          <w:rFonts w:ascii="標楷體" w:eastAsia="標楷體" w:hAnsi="標楷體"/>
        </w:rPr>
        <w:t>姊妹成全</w:t>
      </w:r>
      <w:r w:rsidR="00EA3B10" w:rsidRPr="001F5EA1">
        <w:rPr>
          <w:rFonts w:ascii="標楷體" w:eastAsia="標楷體" w:hAnsi="標楷體" w:hint="eastAsia"/>
        </w:rPr>
        <w:t>職事信息摘錄</w:t>
      </w:r>
    </w:p>
    <w:p w:rsidR="0047145C" w:rsidRPr="00927D2D" w:rsidRDefault="004367CD" w:rsidP="005A5168">
      <w:pPr>
        <w:snapToGrid w:val="0"/>
        <w:spacing w:beforeLines="35" w:afterLines="25"/>
        <w:jc w:val="center"/>
        <w:rPr>
          <w:rFonts w:ascii="華康儷中黑(P)" w:eastAsia="華康儷中黑(P)" w:hAnsi="Times New Roman" w:cs="Times New Roman"/>
          <w:sz w:val="28"/>
          <w:szCs w:val="20"/>
        </w:rPr>
      </w:pPr>
      <w:r>
        <w:rPr>
          <w:rFonts w:ascii="華康儷中黑(P)" w:eastAsia="華康儷中黑(P)" w:hAnsi="Times New Roman" w:cs="Times New Roman" w:hint="eastAsia"/>
          <w:sz w:val="28"/>
          <w:szCs w:val="20"/>
        </w:rPr>
        <w:t>第二</w:t>
      </w:r>
      <w:r w:rsidR="00EA3B10" w:rsidRPr="00A40D5A">
        <w:rPr>
          <w:rFonts w:ascii="華康儷中黑(P)" w:eastAsia="華康儷中黑(P)" w:hAnsi="Times New Roman" w:cs="Times New Roman" w:hint="eastAsia"/>
          <w:sz w:val="28"/>
          <w:szCs w:val="20"/>
        </w:rPr>
        <w:t>篇</w:t>
      </w:r>
      <w:r w:rsidR="00EA3B10">
        <w:rPr>
          <w:rFonts w:ascii="華康儷中黑(P)" w:eastAsia="華康儷中黑(P)" w:hAnsi="Times New Roman" w:cs="Times New Roman" w:hint="eastAsia"/>
          <w:sz w:val="28"/>
          <w:szCs w:val="20"/>
        </w:rPr>
        <w:t xml:space="preserve">　</w:t>
      </w:r>
      <w:r>
        <w:rPr>
          <w:rFonts w:ascii="華康儷中黑(P)" w:eastAsia="華康儷中黑(P)" w:hAnsi="Times New Roman" w:cs="Times New Roman"/>
          <w:sz w:val="28"/>
          <w:szCs w:val="20"/>
        </w:rPr>
        <w:t>恢復對主起初的</w:t>
      </w:r>
      <w:r>
        <w:rPr>
          <w:rFonts w:ascii="華康儷中黑(P)" w:eastAsia="華康儷中黑(P)" w:hAnsi="Times New Roman" w:cs="Times New Roman" w:hint="eastAsia"/>
          <w:sz w:val="28"/>
          <w:szCs w:val="20"/>
        </w:rPr>
        <w:t>愛</w:t>
      </w:r>
      <w:r>
        <w:rPr>
          <w:rFonts w:ascii="華康儷中黑(P)" w:eastAsia="華康儷中黑(P)" w:hAnsi="Times New Roman" w:cs="Times New Roman"/>
          <w:sz w:val="28"/>
          <w:szCs w:val="20"/>
        </w:rPr>
        <w:t>，以回應</w:t>
      </w:r>
      <w:r w:rsidR="0047145C">
        <w:rPr>
          <w:rFonts w:ascii="華康儷中黑(P)" w:eastAsia="華康儷中黑(P)" w:hAnsi="Times New Roman" w:cs="Times New Roman" w:hint="eastAsia"/>
          <w:sz w:val="28"/>
          <w:szCs w:val="20"/>
        </w:rPr>
        <w:t>祂</w:t>
      </w:r>
      <w:r>
        <w:rPr>
          <w:rFonts w:ascii="華康儷中黑(P)" w:eastAsia="華康儷中黑(P)" w:hAnsi="Times New Roman" w:cs="Times New Roman" w:hint="eastAsia"/>
          <w:sz w:val="28"/>
          <w:szCs w:val="20"/>
        </w:rPr>
        <w:t>不變的愛</w:t>
      </w:r>
    </w:p>
    <w:p w:rsidR="00A16A16" w:rsidRPr="00A16A16" w:rsidRDefault="00EA3B10" w:rsidP="00886C40">
      <w:pPr>
        <w:pStyle w:val="a3"/>
        <w:tabs>
          <w:tab w:val="right" w:pos="9639"/>
        </w:tabs>
        <w:spacing w:before="60" w:after="0" w:line="360" w:lineRule="exact"/>
        <w:ind w:left="0" w:firstLine="0"/>
        <w:rPr>
          <w:rFonts w:ascii="KaiTi" w:eastAsia="KaiTi" w:hAnsi="KaiTi"/>
        </w:rPr>
      </w:pPr>
      <w:r w:rsidRPr="00A16A16">
        <w:rPr>
          <w:rFonts w:ascii="KaiTi" w:eastAsia="KaiTi" w:hAnsi="KaiTi" w:hint="eastAsia"/>
        </w:rPr>
        <w:t>讀經：</w:t>
      </w:r>
      <w:r w:rsidR="00927D2D">
        <w:rPr>
          <w:rFonts w:ascii="KaiTi" w:eastAsia="KaiTi" w:hAnsi="KaiTi"/>
        </w:rPr>
        <w:tab/>
      </w:r>
      <w:r w:rsidR="00927D2D" w:rsidRPr="00A16A16">
        <w:rPr>
          <w:rFonts w:ascii="KaiTi" w:eastAsia="KaiTi" w:hAnsi="KaiTi" w:hint="eastAsia"/>
        </w:rPr>
        <w:t>詩歌：補305</w:t>
      </w:r>
    </w:p>
    <w:p w:rsidR="0047145C" w:rsidRPr="00CB14DE" w:rsidRDefault="0047145C" w:rsidP="00886C40">
      <w:pPr>
        <w:pStyle w:val="a3"/>
        <w:spacing w:before="60" w:after="0" w:line="360" w:lineRule="exact"/>
        <w:ind w:left="1956" w:hanging="1707"/>
        <w:rPr>
          <w:rFonts w:ascii="標楷體" w:eastAsia="標楷體" w:hAnsi="標楷體"/>
        </w:rPr>
      </w:pPr>
      <w:r w:rsidRPr="00CB14DE">
        <w:rPr>
          <w:rFonts w:ascii="標楷體" w:eastAsia="標楷體" w:hAnsi="標楷體" w:hint="eastAsia"/>
        </w:rPr>
        <w:t>林後</w:t>
      </w:r>
      <w:r w:rsidR="00A16A16" w:rsidRPr="00CB14DE">
        <w:rPr>
          <w:rFonts w:ascii="標楷體" w:eastAsia="標楷體" w:hAnsi="標楷體"/>
        </w:rPr>
        <w:t>五</w:t>
      </w:r>
      <w:r w:rsidR="00A16A16" w:rsidRPr="00CB14DE">
        <w:rPr>
          <w:rFonts w:ascii="標楷體" w:eastAsia="標楷體" w:hAnsi="標楷體" w:hint="eastAsia"/>
        </w:rPr>
        <w:t>14～</w:t>
      </w:r>
      <w:r w:rsidRPr="00CB14DE">
        <w:rPr>
          <w:rFonts w:ascii="標楷體" w:eastAsia="標楷體" w:hAnsi="標楷體" w:hint="eastAsia"/>
        </w:rPr>
        <w:t>15 『原來基</w:t>
      </w:r>
      <w:r w:rsidR="00A16A16" w:rsidRPr="00CB14DE">
        <w:rPr>
          <w:rFonts w:ascii="標楷體" w:eastAsia="標楷體" w:hAnsi="標楷體" w:hint="eastAsia"/>
        </w:rPr>
        <w:t>督的愛困迫我們，因我們斷定：一人既替眾人死，眾人就都死了；並且祂</w:t>
      </w:r>
      <w:r w:rsidRPr="00CB14DE">
        <w:rPr>
          <w:rFonts w:ascii="標楷體" w:eastAsia="標楷體" w:hAnsi="標楷體" w:hint="eastAsia"/>
        </w:rPr>
        <w:t>替眾人死，是叫那些活著的人，不再向自己活，乃向那替他們死而復活者活。』</w:t>
      </w:r>
    </w:p>
    <w:p w:rsidR="0047145C" w:rsidRPr="00CB14DE" w:rsidRDefault="0047145C" w:rsidP="00886C40">
      <w:pPr>
        <w:pStyle w:val="a3"/>
        <w:spacing w:before="60" w:after="0" w:line="360" w:lineRule="exact"/>
        <w:ind w:left="1956" w:hanging="1707"/>
        <w:rPr>
          <w:rFonts w:ascii="標楷體" w:eastAsia="標楷體" w:hAnsi="標楷體"/>
        </w:rPr>
      </w:pPr>
      <w:r w:rsidRPr="00CB14DE">
        <w:rPr>
          <w:rFonts w:ascii="標楷體" w:eastAsia="標楷體" w:hAnsi="標楷體" w:hint="eastAsia"/>
        </w:rPr>
        <w:t>啟二4 『然而有一件事我要責備你，就是你離棄了起初的愛。』</w:t>
      </w:r>
    </w:p>
    <w:p w:rsidR="001134D6" w:rsidRPr="00C129C7" w:rsidRDefault="001134D6" w:rsidP="00886C40">
      <w:pPr>
        <w:pStyle w:val="7a"/>
        <w:spacing w:line="360" w:lineRule="exact"/>
      </w:pPr>
      <w:r w:rsidRPr="00C129C7">
        <w:rPr>
          <w:rFonts w:hint="eastAsia"/>
        </w:rPr>
        <w:t>跌倒的彼得</w:t>
      </w:r>
    </w:p>
    <w:p w:rsidR="001134D6" w:rsidRPr="00ED3AFB" w:rsidRDefault="001134D6" w:rsidP="00886C40">
      <w:pPr>
        <w:pStyle w:val="03"/>
      </w:pPr>
      <w:r w:rsidRPr="00ED3AFB">
        <w:rPr>
          <w:rFonts w:hint="eastAsia"/>
        </w:rPr>
        <w:t>福音書都記主復活顯現的事，惟獨馬可福音特別有『和彼得』這一句話。為甚麼不說，告訴祂的門徒和約翰呢？（約翰是主所愛的。）為甚麼不說，告訴祂的門徒和多馬呢？（多馬疑惑主的復活。）天使沒有特地題到那些頂好、頂有需要的門徒，乃是特地題到彼得，這是為甚麼呢？彼得有甚麼比別人不同呢？</w:t>
      </w:r>
    </w:p>
    <w:p w:rsidR="001134D6" w:rsidRPr="00ED3AFB" w:rsidRDefault="001134D6" w:rsidP="00886C40">
      <w:pPr>
        <w:pStyle w:val="03"/>
      </w:pPr>
      <w:r w:rsidRPr="00ED3AFB">
        <w:rPr>
          <w:rFonts w:hint="eastAsia"/>
        </w:rPr>
        <w:t>彼得是一個怎樣的人呢？他在主復活前三天犯了一個大罪—叫主不能在父的使者面前認他的大罪。但是，主要人把祂的復活去告訴門徒和彼得。『和彼得』這句話，包含著何等深長的意思！如果弟兄姊妹有彼得那樣的經歷，就要想：『哦，我是彼得，是已經跌倒了的。我所犯的，不是一件平常的罪，恐怕我不能再親近主了，恐怕主已經棄絕我了</w:t>
      </w:r>
      <w:r w:rsidR="00C24613">
        <w:rPr>
          <w:rFonts w:hint="eastAsia"/>
        </w:rPr>
        <w:t>。當祂被人捉拿時，我用刀削了一個人的耳朵，我還以為我能勇敢的愛主。那知我竟然跌倒了，只因一個使女的一句問話，我竟然跌倒了。一次不認主，兩次不認主，最後甚至起誓不認主了。</w:t>
      </w:r>
      <w:r w:rsidRPr="00ED3AFB">
        <w:rPr>
          <w:rFonts w:hint="eastAsia"/>
        </w:rPr>
        <w:t>我曾承認祂是基督，祂是神的兒子。我曾對祂說，「你有永遠生命的話，我們還歸從誰？」但我在眼看主就要釘十字架的時候跌倒了。我犯了一個最大的罪—不認祂。</w:t>
      </w:r>
      <w:r w:rsidR="00C24613">
        <w:rPr>
          <w:rFonts w:hint="eastAsia"/>
        </w:rPr>
        <w:t>那一天我不認祂，祂如果沒有知道，那就還好，可是，當我不認祂時，祂轉過身來看我一眼，這就表明祂已經知道了。我怎麼作纔好呢？我不敢親近祂了。但是，主復活了，幾個婦女帶信來，明明題到特別告訴我。哦，我雖然三次不認主，主卻沒有不要我。祂並不恨我，祂也不氣我。祂心裏所想念的，就是我。祂沒有特別題到別人，祂只特別題到我，好像祂所記念的只有我一個。「和彼得！」「和彼得！」這真是世界上最美好的音樂，最奇妙的佳音！這叫我知道祂還要我。我雖然沒有力量去見祂，但是，「和彼得」鼓勵我再去見祂。</w:t>
      </w:r>
      <w:r w:rsidRPr="00ED3AFB">
        <w:rPr>
          <w:rFonts w:hint="eastAsia"/>
        </w:rPr>
        <w:t>』</w:t>
      </w:r>
    </w:p>
    <w:p w:rsidR="001134D6" w:rsidRDefault="001134D6" w:rsidP="00886C40">
      <w:pPr>
        <w:pStyle w:val="02"/>
        <w:spacing w:before="180" w:after="90" w:line="360" w:lineRule="exact"/>
      </w:pPr>
      <w:r>
        <w:rPr>
          <w:rFonts w:hint="eastAsia"/>
        </w:rPr>
        <w:t>主特別題到彼得—這是福音</w:t>
      </w:r>
    </w:p>
    <w:p w:rsidR="001134D6" w:rsidRPr="00ED3AFB" w:rsidRDefault="001134D6" w:rsidP="00886C40">
      <w:pPr>
        <w:pStyle w:val="03"/>
      </w:pPr>
      <w:r w:rsidRPr="00ED3AFB">
        <w:rPr>
          <w:rFonts w:hint="eastAsia"/>
        </w:rPr>
        <w:t>哦，一個跌倒的彼得，犯罪的彼得，不認主的彼得，主還特別題到他，這是福音！弟兄姊妹，你知道不知道，主一次拯救了你，就要永遠拯救你麼？你雖然灰心，主卻永不灰心。犯罪的你，雖然覺得回到祂那裏有點難以為情，但是，被你得罪的祂，並不以為你回到祂那裏有何不可。彼得的情形和主的要求相去太遠了，他今天怎敢去見主呢？但是，他到底還是去見主了，他只因著『和彼得』這句話，他就敢去見祂了。弟兄姊妹，如果你知道『和彼得』這句話裏面的存心，就還能彀遠離祂而不回頭麼？如果你知道『和彼得』這句話的深意，你就不能不親近主了。</w:t>
      </w:r>
    </w:p>
    <w:p w:rsidR="001134D6" w:rsidRDefault="001134D6" w:rsidP="00886C40">
      <w:pPr>
        <w:pStyle w:val="02"/>
        <w:spacing w:before="180" w:after="90" w:line="360" w:lineRule="exact"/>
      </w:pPr>
      <w:r w:rsidRPr="00EA3B10">
        <w:rPr>
          <w:rFonts w:hint="eastAsia"/>
        </w:rPr>
        <w:t>你</w:t>
      </w:r>
      <w:r>
        <w:rPr>
          <w:rFonts w:hint="eastAsia"/>
        </w:rPr>
        <w:t>不能不向</w:t>
      </w:r>
      <w:r w:rsidRPr="00EA3B10">
        <w:rPr>
          <w:rFonts w:hint="eastAsia"/>
        </w:rPr>
        <w:t>祂</w:t>
      </w:r>
      <w:r>
        <w:rPr>
          <w:rFonts w:hint="eastAsia"/>
        </w:rPr>
        <w:t>奔</w:t>
      </w:r>
      <w:r w:rsidRPr="00EA3B10">
        <w:rPr>
          <w:rFonts w:hint="eastAsia"/>
        </w:rPr>
        <w:t>跑</w:t>
      </w:r>
    </w:p>
    <w:p w:rsidR="001134D6" w:rsidRPr="00ED3AFB" w:rsidRDefault="00C24613" w:rsidP="00886C40">
      <w:pPr>
        <w:pStyle w:val="03"/>
      </w:pPr>
      <w:r>
        <w:rPr>
          <w:rFonts w:hint="eastAsia"/>
        </w:rPr>
        <w:t>姊妹們，</w:t>
      </w:r>
      <w:r w:rsidR="001134D6" w:rsidRPr="00ED3AFB">
        <w:rPr>
          <w:rFonts w:hint="eastAsia"/>
        </w:rPr>
        <w:t>今天你不愛祂，不親近祂，不回到祂那裏，是很容易的；但是，要祂不愛你，忘記你，棄絕你，卻是作不到。你跌倒了，祂能叫你起來。你雖然好像再也不能親近祂；但是，你若在信心裏記得『和彼得』這句話，你就能親近祂。當我們要親近主，又好像相距很遠，無力親近主時，我們要記得『和彼得』這句話。主並沒有丟棄彼得，主也沒有丟棄你。『和彼得』的意思也就是『和你』—這個像彼得那樣失敗的『你』。但願我們看見主對我們的心是何等的</w:t>
      </w:r>
      <w:r w:rsidR="001134D6" w:rsidRPr="00ED3AFB">
        <w:rPr>
          <w:rFonts w:hint="eastAsia"/>
        </w:rPr>
        <w:lastRenderedPageBreak/>
        <w:t>心。你如果看見了主的心，你就不能不向祂奔跑了。</w:t>
      </w:r>
      <w:r w:rsidR="001134D6" w:rsidRPr="00ED3AFB">
        <w:rPr>
          <w:rFonts w:ascii="標楷體" w:eastAsia="標楷體" w:hAnsi="標楷體" w:hint="eastAsia"/>
          <w:sz w:val="20"/>
          <w:szCs w:val="20"/>
        </w:rPr>
        <w:t>（倪柝聲文集第一輯第十八冊。）</w:t>
      </w:r>
    </w:p>
    <w:p w:rsidR="00AD0421" w:rsidRPr="00EA3B10" w:rsidRDefault="00AD0421" w:rsidP="00886C40">
      <w:pPr>
        <w:pStyle w:val="7a"/>
        <w:spacing w:line="360" w:lineRule="exact"/>
      </w:pPr>
      <w:r w:rsidRPr="00EA3B10">
        <w:rPr>
          <w:rFonts w:hint="eastAsia"/>
        </w:rPr>
        <w:t>向主有心</w:t>
      </w:r>
    </w:p>
    <w:p w:rsidR="005A5168" w:rsidRPr="005A5168" w:rsidRDefault="005A5168" w:rsidP="00886C40">
      <w:pPr>
        <w:pStyle w:val="03"/>
        <w:rPr>
          <w:rFonts w:hint="eastAsia"/>
        </w:rPr>
      </w:pPr>
      <w:r>
        <w:t>我們的主耶穌在地上，三年半之久，天天和門徒相處，帶領他們，教導他們。主在他們身上所</w:t>
      </w:r>
      <w:r>
        <w:t xml:space="preserve"> </w:t>
      </w:r>
      <w:r>
        <w:t>注意，最重要的一個問題，就是摸他們的心。為什麼緣故呢？因為人的心若沒有向著神，人若</w:t>
      </w:r>
      <w:r>
        <w:t xml:space="preserve"> </w:t>
      </w:r>
      <w:r>
        <w:t>沒有心對準主，人在屬靈的事上毫無前途；主沒有辦法。</w:t>
      </w:r>
    </w:p>
    <w:p w:rsidR="00AD0421" w:rsidRPr="00ED3AFB" w:rsidRDefault="002C3E3B" w:rsidP="00886C40">
      <w:pPr>
        <w:pStyle w:val="03"/>
      </w:pPr>
      <w:r>
        <w:rPr>
          <w:rFonts w:hint="eastAsia"/>
        </w:rPr>
        <w:t>彼得</w:t>
      </w:r>
      <w:r w:rsidR="00AD0421" w:rsidRPr="00ED3AFB">
        <w:rPr>
          <w:rFonts w:hint="eastAsia"/>
        </w:rPr>
        <w:t>在主受死之後，甚至知道主復活了，卻仍然軟弱。彼得領頭打魚去，其餘門徒也和他同去，那一夜他們並沒有打著什麼。天將亮的時候，主來到他們中間，主責備他們麼？沒有。主來了，在他們跟前顯為溫柔，祂關心他們。主在岸上問他們說，『你們有吃的麼？』主是何等可愛，何等關心他們。這聲音彼得聽見了，就什麼都顧不得，船也不要，魚也不要，跳到海裏去了。這時主責備他麼？沒有。主沒有責備，主溫柔、同情的問彼得說，你愛我比這些更深麼？你愛我比這海更深麼？你愛我比世界更深麼？你愛我比船更深麼？你愛我比職業更深麼？你愛我比打魚的技能更深麼？你愛我比你的本事更深麼？你愛我比你的同伴更深麼？你愛我比一百五十三條魚更深麼？你愛我比這些更深麼？</w:t>
      </w:r>
    </w:p>
    <w:p w:rsidR="00AD0421" w:rsidRPr="00ED3AFB" w:rsidRDefault="00AD0421" w:rsidP="00886C40">
      <w:pPr>
        <w:pStyle w:val="03"/>
      </w:pPr>
      <w:r w:rsidRPr="00ED3AFB">
        <w:rPr>
          <w:rFonts w:hint="eastAsia"/>
        </w:rPr>
        <w:t>主對彼得沒有責備，沒有見怪，只問說，『你愛我比這些更深麼？』彼得怎樣答覆？彼得說，『主阿，你知道我愛你。』主再問：『西門，你愛我麼？』彼得沒法子答覆，只好對主說，『你知道我愛你。』主不只問一次，主問第二次，還問第三次。這事記載在約翰二十一章。主三年半的工作，有一個重點，有一個目的，就是摸著門徒們的心，帶領門徒們愛祂。</w:t>
      </w:r>
    </w:p>
    <w:p w:rsidR="00AD0421" w:rsidRPr="00ED3AFB" w:rsidRDefault="00A476E7" w:rsidP="00886C40">
      <w:pPr>
        <w:pStyle w:val="03"/>
      </w:pPr>
      <w:r>
        <w:t>沒有約翰二十一章，就沒有行傳一章。</w:t>
      </w:r>
      <w:r w:rsidR="00AD0421" w:rsidRPr="00ED3AFB">
        <w:rPr>
          <w:rFonts w:hint="eastAsia"/>
        </w:rPr>
        <w:t>人的心若沒有被主摸著，人就不能對主說，『主阿，我愛你。』彼得、雅各、約翰、和其餘的門徒們，被主帶到一個地步，被主的愛摸著，看見主的榮耀，他們怎麼作呢？</w:t>
      </w:r>
      <w:r>
        <w:t>他們把他們的親人、產業，統統擺在背後，到了耶路撒冷的小樓上。</w:t>
      </w:r>
      <w:r w:rsidRPr="00A476E7">
        <w:rPr>
          <w:rFonts w:ascii="新細明體" w:hAnsi="新細明體"/>
        </w:rPr>
        <w:t>…</w:t>
      </w:r>
      <w:r w:rsidR="00AD0421" w:rsidRPr="00ED3AFB">
        <w:rPr>
          <w:rFonts w:hint="eastAsia"/>
        </w:rPr>
        <w:t>原來打魚的船、打魚的網、和打魚的同伴都可愛，他們乃是向著世界，向著產業，向著職業，向著家庭。然而有一天，主來問說，『你愛我比這些更深麼？』主這話就把他們的心翻過來了。翻到一天，地不要了，海不要了，船不要了，網不要了，魚不要了，什麼都不要了，單單要主，單單要天，單單要神。到了耶路撒冷的小樓上，整個的人，整個的心都向著主。禱告到一天，聖靈降臨，聖靈充滿了。聖靈充滿就是能力。但願我們都看見，沒有禱告，就沒有聖靈的充滿；沒有聖靈的充滿，就沒有能力；沒有能力，工作就沒有果效。這一切都是從禱告來的。</w:t>
      </w:r>
    </w:p>
    <w:p w:rsidR="00AD0421" w:rsidRPr="00ED3AFB" w:rsidRDefault="002C3E3B" w:rsidP="00886C40">
      <w:pPr>
        <w:pStyle w:val="03"/>
      </w:pPr>
      <w:r>
        <w:rPr>
          <w:rFonts w:hint="eastAsia"/>
        </w:rPr>
        <w:t>主來的日子實在近了，</w:t>
      </w:r>
      <w:r w:rsidR="00AD0421" w:rsidRPr="00ED3AFB">
        <w:rPr>
          <w:rFonts w:hint="eastAsia"/>
        </w:rPr>
        <w:t>我們看見世界的演變，我們不該禱告麼？我們要趁著還有今日愛祂，讓我們的心轉過來向著主。從今天起，我們要這樣禱告，求主在我們每一個人裏面，把我們的心翻過來，叫我們這些所有屬神的人，都是愛神的人。</w:t>
      </w:r>
      <w:r w:rsidR="00AD0421" w:rsidRPr="00ED3AFB">
        <w:rPr>
          <w:rFonts w:ascii="標楷體" w:eastAsia="標楷體" w:hAnsi="標楷體" w:hint="eastAsia"/>
          <w:sz w:val="20"/>
          <w:szCs w:val="20"/>
        </w:rPr>
        <w:t>(基督並祂釘十字架 第七篇)</w:t>
      </w:r>
    </w:p>
    <w:p w:rsidR="004367CD" w:rsidRPr="0047145C" w:rsidRDefault="004367CD" w:rsidP="00886C40">
      <w:pPr>
        <w:snapToGrid w:val="0"/>
        <w:spacing w:beforeLines="50" w:afterLines="25" w:line="360" w:lineRule="exact"/>
        <w:jc w:val="center"/>
        <w:rPr>
          <w:b/>
          <w:sz w:val="28"/>
        </w:rPr>
      </w:pPr>
      <w:r w:rsidRPr="0047145C">
        <w:rPr>
          <w:rFonts w:hint="eastAsia"/>
          <w:b/>
          <w:sz w:val="28"/>
        </w:rPr>
        <w:t>起初的愛－凡事讓主居首位</w:t>
      </w:r>
    </w:p>
    <w:p w:rsidR="004367CD" w:rsidRPr="0047145C" w:rsidRDefault="004367CD" w:rsidP="00886C40">
      <w:pPr>
        <w:spacing w:afterLines="25" w:line="360" w:lineRule="exact"/>
        <w:ind w:firstLineChars="100" w:firstLine="240"/>
        <w:rPr>
          <w:color w:val="000000" w:themeColor="text1"/>
        </w:rPr>
      </w:pPr>
      <w:r w:rsidRPr="0047145C">
        <w:rPr>
          <w:rFonts w:hint="eastAsia"/>
          <w:color w:val="000000" w:themeColor="text1"/>
        </w:rPr>
        <w:t>許多基督徒認為起初的愛就是當我們初得救時愛主耶穌的愛。我不說那是錯的，但那還是不彀的。起初的愛乃是上好的愛，是比這更多的。起初的愛就是神自己。聖經告訴我們，神是愛。（約壹四</w:t>
      </w:r>
      <w:r w:rsidRPr="0047145C">
        <w:rPr>
          <w:rFonts w:hint="eastAsia"/>
          <w:color w:val="000000" w:themeColor="text1"/>
        </w:rPr>
        <w:t>8</w:t>
      </w:r>
      <w:r w:rsidRPr="0047145C">
        <w:rPr>
          <w:rFonts w:hint="eastAsia"/>
          <w:color w:val="000000" w:themeColor="text1"/>
        </w:rPr>
        <w:t>，</w:t>
      </w:r>
      <w:r w:rsidRPr="0047145C">
        <w:rPr>
          <w:rFonts w:hint="eastAsia"/>
          <w:color w:val="000000" w:themeColor="text1"/>
        </w:rPr>
        <w:t>16</w:t>
      </w:r>
      <w:r w:rsidRPr="0047145C">
        <w:rPr>
          <w:rFonts w:hint="eastAsia"/>
          <w:color w:val="000000" w:themeColor="text1"/>
        </w:rPr>
        <w:t>。）在整個宇宙中，只有神是愛。主吩咐作丈夫的要愛自己的妻子。但作丈夫的憑自己不可能愛妻子，因為我們不是愛。只有一個人位，就是神，纔是愛。</w:t>
      </w:r>
    </w:p>
    <w:p w:rsidR="004367CD" w:rsidRPr="0047145C" w:rsidRDefault="004367CD" w:rsidP="00886C40">
      <w:pPr>
        <w:spacing w:afterLines="25" w:line="360" w:lineRule="exact"/>
        <w:ind w:firstLineChars="100" w:firstLine="240"/>
        <w:rPr>
          <w:color w:val="000000" w:themeColor="text1"/>
        </w:rPr>
      </w:pPr>
      <w:r w:rsidRPr="0047145C">
        <w:rPr>
          <w:rFonts w:hint="eastAsia"/>
          <w:color w:val="000000" w:themeColor="text1"/>
        </w:rPr>
        <w:t>神不僅是上好的，也是起初的。在整個宇宙裏，神是起初。創世記一章一節說，『起初神…。』這是聖經的開頭。神是起初，神是第</w:t>
      </w:r>
      <w:r w:rsidR="00A16A16">
        <w:rPr>
          <w:rFonts w:hint="eastAsia"/>
          <w:color w:val="000000" w:themeColor="text1"/>
        </w:rPr>
        <w:t>一。歌羅西書告訴我們，我們的基督必須是第一位。祂必須居首位。（</w:t>
      </w:r>
      <w:r w:rsidR="00A16A16">
        <w:rPr>
          <w:color w:val="000000" w:themeColor="text1"/>
        </w:rPr>
        <w:t>一</w:t>
      </w:r>
      <w:r w:rsidR="00A16A16">
        <w:rPr>
          <w:color w:val="000000" w:themeColor="text1"/>
        </w:rPr>
        <w:t>18</w:t>
      </w:r>
      <w:r w:rsidR="00A16A16">
        <w:rPr>
          <w:rFonts w:hint="eastAsia"/>
          <w:color w:val="000000" w:themeColor="text1"/>
        </w:rPr>
        <w:t>下</w:t>
      </w:r>
      <w:r w:rsidR="00A16A16">
        <w:rPr>
          <w:color w:val="000000" w:themeColor="text1"/>
        </w:rPr>
        <w:t>。</w:t>
      </w:r>
      <w:r w:rsidR="00A16A16">
        <w:rPr>
          <w:rFonts w:hint="eastAsia"/>
          <w:color w:val="000000" w:themeColor="text1"/>
        </w:rPr>
        <w:t>）</w:t>
      </w:r>
      <w:r w:rsidRPr="0047145C">
        <w:rPr>
          <w:rFonts w:hint="eastAsia"/>
          <w:color w:val="000000" w:themeColor="text1"/>
        </w:rPr>
        <w:t>什麼是恢復起初的愛？恢復起初的愛，就是在凡事上以主為第一。如果我們在生活上凡事以主為第一，那意思就是我們勝過了失去起初的愛。</w:t>
      </w:r>
    </w:p>
    <w:p w:rsidR="004367CD" w:rsidRPr="0047145C" w:rsidRDefault="004367CD" w:rsidP="00886C40">
      <w:pPr>
        <w:spacing w:afterLines="25" w:line="360" w:lineRule="exact"/>
        <w:ind w:firstLineChars="100" w:firstLine="240"/>
        <w:rPr>
          <w:color w:val="000000" w:themeColor="text1"/>
        </w:rPr>
      </w:pPr>
      <w:r w:rsidRPr="0047145C">
        <w:rPr>
          <w:rFonts w:hint="eastAsia"/>
          <w:color w:val="000000" w:themeColor="text1"/>
        </w:rPr>
        <w:t>我們必須來看</w:t>
      </w:r>
      <w:r w:rsidR="00385BA1">
        <w:rPr>
          <w:color w:val="000000" w:themeColor="text1"/>
        </w:rPr>
        <w:t>，</w:t>
      </w:r>
      <w:r w:rsidRPr="0047145C">
        <w:rPr>
          <w:rFonts w:hint="eastAsia"/>
          <w:color w:val="000000" w:themeColor="text1"/>
        </w:rPr>
        <w:t>在我們身上基督是否凡事居首位？我們必須勝過的第一項，乃是勝過失去基</w:t>
      </w:r>
      <w:r w:rsidRPr="0047145C">
        <w:rPr>
          <w:rFonts w:hint="eastAsia"/>
          <w:color w:val="000000" w:themeColor="text1"/>
        </w:rPr>
        <w:lastRenderedPageBreak/>
        <w:t>督作起初、上好、真實的愛。以色列的失敗是他們棄絕了神，就是活水的泉源，而召會的墮落是離棄了起初的愛。事實上，離棄起初的愛就是離棄基督，沒有在凡事上以祂為第一。</w:t>
      </w:r>
    </w:p>
    <w:p w:rsidR="004367CD" w:rsidRPr="0047145C" w:rsidRDefault="004367CD" w:rsidP="00886C40">
      <w:pPr>
        <w:spacing w:afterLines="25" w:line="360" w:lineRule="exact"/>
        <w:ind w:firstLineChars="100" w:firstLine="240"/>
        <w:rPr>
          <w:color w:val="000000" w:themeColor="text1"/>
        </w:rPr>
      </w:pPr>
      <w:r w:rsidRPr="0047145C">
        <w:rPr>
          <w:rFonts w:hint="eastAsia"/>
          <w:color w:val="000000" w:themeColor="text1"/>
        </w:rPr>
        <w:t>在一切事上，我們都必須讓基督居首位。我們若這樣作，我們基督徒的生活就會不同，我們的感覺也會不同。我們終日會在主裏快樂。當我們在主裏喜樂並同主喜樂時，凡事令人愉快…。只有愛主的人才享受主作恩典。因此，我們第一件要勝過的事，乃是勝過離棄起初的愛。離棄起初的愛，是歷世代以來召會失敗的根源和主要的原因。</w:t>
      </w:r>
      <w:r w:rsidRPr="0047145C">
        <w:rPr>
          <w:rFonts w:ascii="標楷體" w:eastAsia="標楷體" w:hAnsi="標楷體" w:hint="eastAsia"/>
          <w:color w:val="000000" w:themeColor="text1"/>
          <w:sz w:val="22"/>
        </w:rPr>
        <w:t>（得勝者 第二篇）</w:t>
      </w:r>
    </w:p>
    <w:p w:rsidR="004367CD" w:rsidRPr="0047145C" w:rsidRDefault="004367CD" w:rsidP="00886C40">
      <w:pPr>
        <w:snapToGrid w:val="0"/>
        <w:spacing w:beforeLines="50" w:afterLines="25" w:line="360" w:lineRule="exact"/>
        <w:jc w:val="center"/>
        <w:rPr>
          <w:b/>
          <w:sz w:val="28"/>
        </w:rPr>
      </w:pPr>
      <w:r w:rsidRPr="0047145C">
        <w:rPr>
          <w:rFonts w:hint="eastAsia"/>
          <w:b/>
          <w:sz w:val="28"/>
        </w:rPr>
        <w:t>勝過失去起初的愛－為基督的愛所困迫，向主活著</w:t>
      </w:r>
    </w:p>
    <w:p w:rsidR="004367CD" w:rsidRPr="0047145C" w:rsidRDefault="004367CD" w:rsidP="00886C40">
      <w:pPr>
        <w:spacing w:afterLines="25" w:line="360" w:lineRule="exact"/>
        <w:ind w:firstLineChars="100" w:firstLine="240"/>
      </w:pPr>
      <w:r w:rsidRPr="0047145C">
        <w:rPr>
          <w:rFonts w:hint="eastAsia"/>
        </w:rPr>
        <w:t>保羅在林後五章十五節說，『並且祂替眾人死，是叫那些活著的人，不再向自己活，乃向那替他們死而復活者活。』向主活著，就是說我們在主的指引、管制之下，願意滿足祂的要求，滿足祂的渴望，完成祂所定意要作的。世人向自己活，但基督的愛困迫我們，叫我們不向自己活，乃向祂活。向我們自己活，就是受我們自己的控制、指引與管理，關心我們自己的目標和標的。這不僅是爲自己活，也是向自己活。但已經成熟、豫備好可以被提的使徒們，只有一個雄心，就是要向主活著，以討主喜悅。他們完全服在主之下，受主的指引、管制並管理；他們所作的每一件事，都是要實現主的定旨和願望。他們旣是這樣的人，就不向律法、自己、或主以外的任何事物活著。</w:t>
      </w:r>
      <w:r w:rsidRPr="0047145C">
        <w:rPr>
          <w:rFonts w:ascii="標楷體" w:eastAsia="標楷體" w:hAnsi="標楷體" w:hint="eastAsia"/>
          <w:sz w:val="22"/>
        </w:rPr>
        <w:t>（哥林多後書生命讀經 第十三篇）</w:t>
      </w:r>
    </w:p>
    <w:p w:rsidR="004367CD" w:rsidRPr="0047145C" w:rsidRDefault="004367CD" w:rsidP="00886C40">
      <w:pPr>
        <w:spacing w:afterLines="25" w:line="360" w:lineRule="exact"/>
        <w:ind w:firstLineChars="100" w:firstLine="240"/>
      </w:pPr>
      <w:r w:rsidRPr="0047145C">
        <w:rPr>
          <w:rFonts w:hint="eastAsia"/>
        </w:rPr>
        <w:t>我們所以會與眾不同，就是因為我們身上有主的愛，為主的愛所困迫。（林後五</w:t>
      </w:r>
      <w:r w:rsidRPr="0047145C">
        <w:rPr>
          <w:rFonts w:hint="eastAsia"/>
        </w:rPr>
        <w:t>14</w:t>
      </w:r>
      <w:r w:rsidRPr="0047145C">
        <w:rPr>
          <w:rFonts w:hint="eastAsia"/>
        </w:rPr>
        <w:t>。）困迫這辭的原文是很難翻的，它的原意為從各面壓迫，逼到一邊，強加限制，在某種界限內限於一個目標，限於一條線和一個目的，如同在有</w:t>
      </w:r>
      <w:r w:rsidR="0047145C" w:rsidRPr="0047145C">
        <w:t>牆</w:t>
      </w:r>
      <w:r w:rsidR="00015E74">
        <w:rPr>
          <w:rFonts w:hint="eastAsia"/>
        </w:rPr>
        <w:t>的窄路上。自從你屬於主之後，祂</w:t>
      </w:r>
      <w:r w:rsidRPr="0047145C">
        <w:rPr>
          <w:rFonts w:hint="eastAsia"/>
        </w:rPr>
        <w:t>好像在你旁邊加了兩道</w:t>
      </w:r>
      <w:r w:rsidR="0047145C" w:rsidRPr="0047145C">
        <w:t>牆</w:t>
      </w:r>
      <w:r w:rsidRPr="0047145C">
        <w:rPr>
          <w:rFonts w:hint="eastAsia"/>
        </w:rPr>
        <w:t>，這兩道</w:t>
      </w:r>
      <w:r w:rsidR="0047145C" w:rsidRPr="0047145C">
        <w:t>牆</w:t>
      </w:r>
      <w:r w:rsidRPr="0047145C">
        <w:rPr>
          <w:rFonts w:hint="eastAsia"/>
        </w:rPr>
        <w:t>就形成了很窄的小巷，逼著你非往前走不可，你想要轉彎，走別的路都不行，非走這條路不可。我們天生就是不要神的，只要自己；讀書、作事都以自己為中心、為</w:t>
      </w:r>
      <w:r w:rsidR="00015E74">
        <w:rPr>
          <w:rFonts w:hint="eastAsia"/>
        </w:rPr>
        <w:t>目標、為觀點。但我們得救以後，祂的愛就來困迫我們，叫我們愛祂。</w:t>
      </w:r>
      <w:r w:rsidRPr="0047145C">
        <w:rPr>
          <w:rFonts w:ascii="標楷體" w:eastAsia="標楷體" w:hAnsi="標楷體" w:hint="eastAsia"/>
          <w:sz w:val="22"/>
        </w:rPr>
        <w:t>（奉獻帶進新的復興 第二十篇）</w:t>
      </w:r>
    </w:p>
    <w:p w:rsidR="004367CD" w:rsidRPr="0047145C" w:rsidRDefault="004367CD" w:rsidP="00886C40">
      <w:pPr>
        <w:snapToGrid w:val="0"/>
        <w:spacing w:beforeLines="50" w:afterLines="25" w:line="360" w:lineRule="exact"/>
        <w:jc w:val="center"/>
        <w:rPr>
          <w:b/>
          <w:sz w:val="28"/>
        </w:rPr>
      </w:pPr>
      <w:r w:rsidRPr="0047145C">
        <w:rPr>
          <w:rFonts w:hint="eastAsia"/>
          <w:b/>
          <w:sz w:val="28"/>
        </w:rPr>
        <w:t>藉著悔改的禱告，激起對主起初的愛</w:t>
      </w:r>
    </w:p>
    <w:p w:rsidR="004367CD" w:rsidRPr="0047145C" w:rsidRDefault="004367CD" w:rsidP="00886C40">
      <w:pPr>
        <w:spacing w:afterLines="25" w:line="360" w:lineRule="exact"/>
        <w:ind w:firstLineChars="100" w:firstLine="240"/>
      </w:pPr>
      <w:r w:rsidRPr="0047145C">
        <w:rPr>
          <w:rFonts w:hint="eastAsia"/>
        </w:rPr>
        <w:t>雖然我們是不潔、邪惡的罪人，但神憐恤我們，並且揀選我們。當我們想到神對我們的憐恤，並思想主救我們的愛，我們就藉著悔改的禱告，激起對主起初的愛。這會使我們有活力。</w:t>
      </w:r>
      <w:r w:rsidRPr="00407862">
        <w:rPr>
          <w:rFonts w:hint="eastAsia"/>
        </w:rPr>
        <w:t>…</w:t>
      </w:r>
      <w:r w:rsidRPr="0047145C">
        <w:rPr>
          <w:rFonts w:hint="eastAsia"/>
        </w:rPr>
        <w:t>我們需要單獨的到主面前，藉著悔改的禱告，激起我們對主起初的愛。我們需要徹底向主認罪。當我們與主同在的時候，我們可能流著淚說，「主阿，我悔改。我是這麼的罪惡、污穢。」我一直這樣實行，將近七十年了。我們都必須學功課，不要在禱告中教導主。我們尤其不該求主為我們作甚麼。反之，我們該從我們深處拚上去，向主喊說，「主阿，我有罪！我需要你，主。」聖經甚至說，有人捶胸向主認罪。（路十八</w:t>
      </w:r>
      <w:r w:rsidRPr="0047145C">
        <w:rPr>
          <w:rFonts w:hint="eastAsia"/>
        </w:rPr>
        <w:t>13</w:t>
      </w:r>
      <w:r w:rsidRPr="0047145C">
        <w:rPr>
          <w:rFonts w:hint="eastAsia"/>
        </w:rPr>
        <w:t>。）</w:t>
      </w:r>
      <w:r w:rsidRPr="0047145C">
        <w:rPr>
          <w:rFonts w:ascii="標楷體" w:eastAsia="標楷體" w:hAnsi="標楷體" w:hint="eastAsia"/>
          <w:sz w:val="22"/>
        </w:rPr>
        <w:t>（活力排的訓練與實行 第一篇）</w:t>
      </w:r>
    </w:p>
    <w:p w:rsidR="004367CD" w:rsidRPr="0047145C" w:rsidRDefault="004367CD" w:rsidP="00886C40">
      <w:pPr>
        <w:snapToGrid w:val="0"/>
        <w:spacing w:beforeLines="50" w:afterLines="25" w:line="360" w:lineRule="exact"/>
        <w:jc w:val="center"/>
        <w:rPr>
          <w:b/>
          <w:sz w:val="28"/>
        </w:rPr>
      </w:pPr>
      <w:r w:rsidRPr="0047145C">
        <w:rPr>
          <w:rFonts w:hint="eastAsia"/>
          <w:b/>
          <w:sz w:val="28"/>
        </w:rPr>
        <w:t>每天更新的奉獻，守住向著主起初的愛－新婚的愛情</w:t>
      </w:r>
    </w:p>
    <w:p w:rsidR="004367CD" w:rsidRPr="0047145C" w:rsidRDefault="004367CD" w:rsidP="00886C40">
      <w:pPr>
        <w:spacing w:afterLines="25" w:line="360" w:lineRule="exact"/>
        <w:ind w:firstLineChars="100" w:firstLine="240"/>
      </w:pPr>
      <w:r w:rsidRPr="0047145C">
        <w:rPr>
          <w:rFonts w:hint="eastAsia"/>
        </w:rPr>
        <w:t>每天早晨，我們都必須在愛裏與主有交通，有愛的感覺，對他有新婚的愛情，（耶二</w:t>
      </w:r>
      <w:r w:rsidRPr="0047145C">
        <w:rPr>
          <w:rFonts w:hint="eastAsia"/>
        </w:rPr>
        <w:t>2</w:t>
      </w:r>
      <w:r w:rsidRPr="0047145C">
        <w:rPr>
          <w:rFonts w:hint="eastAsia"/>
        </w:rPr>
        <w:t>，）在他面前有更新的奉獻，有新的歸向。我們要對他說，「主，我愛你像我頭一天愛你一樣，我和你之間像新婚一樣。」這就是耶利米書所說，新婚的愛情。在以弗所這封書信裏，說到失去起初的愛；正如以色列人的失敗，是失去了他們與主之間那新婚的愛情。你我今天在荒涼中要作得勝者，就必須維持向著主新鮮的愛。我們必須天天對主說，「主阿，我和你之間就如新婚一樣；主，我對你有新的心情，向著你有新的願望，在你面前有新的歸向，對於你也有新的享受、新的認識。」然後從這個愛裏，會激發出一個工作，這就是林後五章十四節所說，基督的</w:t>
      </w:r>
      <w:r w:rsidRPr="0047145C">
        <w:rPr>
          <w:rFonts w:hint="eastAsia"/>
        </w:rPr>
        <w:lastRenderedPageBreak/>
        <w:t>愛困迫我們。</w:t>
      </w:r>
    </w:p>
    <w:p w:rsidR="004367CD" w:rsidRPr="0047145C" w:rsidRDefault="004367CD" w:rsidP="00886C40">
      <w:pPr>
        <w:spacing w:afterLines="25" w:line="360" w:lineRule="exact"/>
        <w:ind w:firstLineChars="100" w:firstLine="240"/>
      </w:pPr>
      <w:r w:rsidRPr="0047145C">
        <w:rPr>
          <w:rFonts w:hint="eastAsia"/>
        </w:rPr>
        <w:t>…每一個主的僕人，都該是主的情人。一個事奉主的人，若是沒有達到雅歌中那個書拉密女的地位，這個人就有問題。所以，得勝者的第一個條件，就是要對主有新鮮的愛，向著主有起初的愛。</w:t>
      </w:r>
      <w:r w:rsidRPr="0047145C">
        <w:rPr>
          <w:rFonts w:ascii="標楷體" w:eastAsia="標楷體" w:hAnsi="標楷體" w:hint="eastAsia"/>
          <w:sz w:val="22"/>
        </w:rPr>
        <w:t>（召會的三方面之二─召會的歷程 第七篇）</w:t>
      </w:r>
    </w:p>
    <w:p w:rsidR="0047145C" w:rsidRPr="00D54799" w:rsidRDefault="0047145C" w:rsidP="00886C40">
      <w:pPr>
        <w:snapToGrid w:val="0"/>
        <w:spacing w:beforeLines="50" w:afterLines="25" w:line="36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經歷</w:t>
      </w:r>
      <w:r w:rsidRPr="00D54799">
        <w:rPr>
          <w:rFonts w:hint="eastAsia"/>
          <w:b/>
          <w:sz w:val="28"/>
        </w:rPr>
        <w:t>七靈的加強，使召會</w:t>
      </w:r>
      <w:r>
        <w:rPr>
          <w:rFonts w:hint="eastAsia"/>
          <w:b/>
          <w:sz w:val="28"/>
        </w:rPr>
        <w:t>生活</w:t>
      </w:r>
      <w:r w:rsidRPr="00D54799">
        <w:rPr>
          <w:rFonts w:hint="eastAsia"/>
          <w:b/>
          <w:sz w:val="28"/>
        </w:rPr>
        <w:t>成為耶穌的見證</w:t>
      </w:r>
      <w:r>
        <w:rPr>
          <w:rFonts w:hint="eastAsia"/>
          <w:b/>
          <w:sz w:val="28"/>
        </w:rPr>
        <w:t>－發光的燈臺</w:t>
      </w:r>
    </w:p>
    <w:p w:rsidR="00556519" w:rsidRDefault="00556519" w:rsidP="00886C40">
      <w:pPr>
        <w:spacing w:afterLines="25" w:line="360" w:lineRule="exact"/>
        <w:ind w:firstLineChars="100" w:firstLine="240"/>
      </w:pPr>
      <w:r w:rsidRPr="0047145C">
        <w:rPr>
          <w:rFonts w:hint="eastAsia"/>
        </w:rPr>
        <w:t>我們必須勝過離棄起初的愛，維持喫基督作生命樹，並且作為燈臺，照耀出神聖的光。（參啟二</w:t>
      </w:r>
      <w:r w:rsidRPr="0047145C">
        <w:rPr>
          <w:rFonts w:hint="eastAsia"/>
        </w:rPr>
        <w:t>5</w:t>
      </w:r>
      <w:r w:rsidRPr="0047145C">
        <w:rPr>
          <w:rFonts w:hint="eastAsia"/>
        </w:rPr>
        <w:t>下。）愛與生命有關，生命與光有關。愛、生命和光乃是三而一。你若使基督在凡事上居首位，你就有愛。你若有這愛，你就有生命，你就會享受主。你若有生命，這生命要成為你的光。燈臺（召會）的光乃是團體對個人的，照耀在召會時代的黑夜裏。</w:t>
      </w:r>
      <w:r w:rsidRPr="0047145C">
        <w:rPr>
          <w:rFonts w:ascii="標楷體" w:eastAsia="標楷體" w:hAnsi="標楷體" w:hint="eastAsia"/>
          <w:sz w:val="22"/>
        </w:rPr>
        <w:t>（得勝者 第二篇）</w:t>
      </w:r>
    </w:p>
    <w:p w:rsidR="0047145C" w:rsidRDefault="0047145C" w:rsidP="00886C40">
      <w:pPr>
        <w:spacing w:afterLines="25" w:line="360" w:lineRule="exact"/>
        <w:ind w:firstLineChars="100" w:firstLine="240"/>
      </w:pPr>
      <w:r>
        <w:rPr>
          <w:rFonts w:hint="eastAsia"/>
        </w:rPr>
        <w:t>七倍加強的靈拯救信徒脫離在以弗所召會中形式的召會生活，以及失去了對主起初的愛、燈臺照耀的性能、以及對基督作生命的享受。（啟二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7</w:t>
      </w:r>
      <w:r>
        <w:rPr>
          <w:rFonts w:hint="eastAsia"/>
        </w:rPr>
        <w:t>。）在以弗所的召會失去了四樣事物：真正、正確的召會生活，對主起初的愛，燈臺照耀的性能，以及對基督作生命的享受。這是很嚴肅的一件事。</w:t>
      </w:r>
      <w:r w:rsidRPr="00BA6B4C">
        <w:rPr>
          <w:rFonts w:ascii="標楷體" w:eastAsia="標楷體" w:hAnsi="標楷體" w:hint="eastAsia"/>
          <w:sz w:val="22"/>
        </w:rPr>
        <w:t>（神生機救恩的秘訣—「那靈自己同我們的靈」 第六篇）</w:t>
      </w:r>
    </w:p>
    <w:p w:rsidR="0047145C" w:rsidRDefault="0047145C" w:rsidP="00886C40">
      <w:pPr>
        <w:spacing w:afterLines="25" w:line="360" w:lineRule="exact"/>
        <w:ind w:firstLineChars="100" w:firstLine="240"/>
      </w:pPr>
      <w:r>
        <w:rPr>
          <w:rFonts w:hint="eastAsia"/>
        </w:rPr>
        <w:t>我們若失去對主起初的愛，我們對主就不再那樣熱切。我們雖然繼續事奉他，但我們的事奉卻是冷淡的。我們需要蒙拯救，脫離形式的召會生活，並用焚燒的靈來事奉主。（羅十二</w:t>
      </w:r>
      <w:r>
        <w:rPr>
          <w:rFonts w:hint="eastAsia"/>
        </w:rPr>
        <w:t>11</w:t>
      </w:r>
      <w:r>
        <w:rPr>
          <w:rFonts w:hint="eastAsia"/>
        </w:rPr>
        <w:t>。）乃是藉著這愛使我們成為燈臺。我們若失去這愛，主耶穌就要挪去燈臺。換句話說，我們若失去了愛，我們就失去了燈臺。因此我們越愛主耶穌，就越能發光，我們也越能享受他作生命樹。要作燈臺，並享受主作生命樹，我們需要向主有那上好的愛，這愛超越一切其他的事。我們必須向主耶穌有起初的愛，上好的愛，最純的愛；然後我們才能成為活的燈臺，我們也纔有資格來享受他作生命樹。愛、光和生命是並行的。我們若向主耶穌有起初並上好的愛，我們就成了發光的燈臺，我們也能享受主耶穌作生命樹。這是第一個要求。</w:t>
      </w:r>
      <w:r w:rsidRPr="00BA6B4C">
        <w:rPr>
          <w:rFonts w:ascii="標楷體" w:eastAsia="標楷體" w:hAnsi="標楷體" w:hint="eastAsia"/>
          <w:sz w:val="22"/>
        </w:rPr>
        <w:t>（七靈—為著眾地方召會 第六篇）</w:t>
      </w:r>
    </w:p>
    <w:p w:rsidR="0047145C" w:rsidRPr="008215AD" w:rsidRDefault="0047145C" w:rsidP="00886C40">
      <w:pPr>
        <w:snapToGrid w:val="0"/>
        <w:spacing w:beforeLines="50" w:afterLines="25" w:line="360" w:lineRule="exact"/>
        <w:jc w:val="center"/>
        <w:rPr>
          <w:b/>
          <w:sz w:val="28"/>
        </w:rPr>
      </w:pPr>
      <w:r w:rsidRPr="008215AD">
        <w:rPr>
          <w:rFonts w:hint="eastAsia"/>
          <w:b/>
          <w:sz w:val="28"/>
        </w:rPr>
        <w:t>忠信實行神命定的路，建造基督的身體，成為照耀的金燈臺</w:t>
      </w:r>
    </w:p>
    <w:p w:rsidR="0047145C" w:rsidRDefault="00015E74" w:rsidP="00886C40">
      <w:pPr>
        <w:spacing w:afterLines="25" w:line="360" w:lineRule="exact"/>
        <w:ind w:firstLineChars="100" w:firstLine="240"/>
      </w:pPr>
      <w:r>
        <w:rPr>
          <w:rFonts w:hint="eastAsia"/>
        </w:rPr>
        <w:t>我們大家都是愛主，關心主行動的。我們知道主要建造祂</w:t>
      </w:r>
      <w:r w:rsidR="0047145C">
        <w:rPr>
          <w:rFonts w:hint="eastAsia"/>
        </w:rPr>
        <w:t>的身體，不是憑少數有恩賜的人能作得到的，乃是所有屬於主的人，受主愛激勵，一同盡上功用，訪人傳福音，成全初信者，建立排聚會，達到區聚會；惟有如此，才能完成基督身體的建造。</w:t>
      </w:r>
    </w:p>
    <w:p w:rsidR="0047145C" w:rsidRDefault="0047145C" w:rsidP="00886C40">
      <w:pPr>
        <w:spacing w:afterLines="25" w:line="360" w:lineRule="exact"/>
        <w:ind w:firstLineChars="100" w:firstLine="240"/>
      </w:pPr>
      <w:r>
        <w:rPr>
          <w:rFonts w:hint="eastAsia"/>
        </w:rPr>
        <w:t>新路的事奉，頭一項就</w:t>
      </w:r>
      <w:r w:rsidR="00556519">
        <w:t>是</w:t>
      </w:r>
      <w:r>
        <w:rPr>
          <w:rFonts w:hint="eastAsia"/>
        </w:rPr>
        <w:t>接觸人；出代價，為主接觸人。首先就是牧養、餧養主的羊。主在約翰二十一章十五至十七節，三次問彼得，「你愛我麼？」當彼得回答：「主阿，我愛你。」主第一次說，「你餧養我的小羊。」第二次說，「你牧養我的羊。」第三次又說，「你餧養我的羊。」牧養是一般的，如同牧人照顧羊群一樣；餧養是特殊的，像母親帶孩子一樣，可能這個人很幼小，或有了難處，就需要特別的照料。當我們訪人傳福音，帶人得救了，他就成了主的小羊，需要餧養。那些年日久一點，長大的聖徒，就需要牧養，至於一些有特別難處的，就需要特別的餧養。</w:t>
      </w:r>
    </w:p>
    <w:p w:rsidR="0084182D" w:rsidRPr="00E70577" w:rsidRDefault="0084182D" w:rsidP="00886C40">
      <w:pPr>
        <w:spacing w:line="360" w:lineRule="exact"/>
        <w:rPr>
          <w:rFonts w:ascii="華康儷中黑(P)" w:eastAsia="華康儷中黑(P)"/>
        </w:rPr>
      </w:pPr>
      <w:r>
        <w:rPr>
          <w:rFonts w:ascii="華康儷中黑(P)" w:eastAsia="華康儷中黑(P)" w:hint="eastAsia"/>
        </w:rPr>
        <w:t>操練與</w:t>
      </w:r>
      <w:r w:rsidRPr="00E70577">
        <w:rPr>
          <w:rFonts w:ascii="華康儷中黑(P)" w:eastAsia="華康儷中黑(P)" w:hint="eastAsia"/>
        </w:rPr>
        <w:t>實行</w:t>
      </w:r>
      <w:r>
        <w:rPr>
          <w:rFonts w:ascii="華康儷中黑(P)" w:eastAsia="華康儷中黑(P)" w:hint="eastAsia"/>
        </w:rPr>
        <w:t>：</w:t>
      </w:r>
    </w:p>
    <w:p w:rsidR="00357486" w:rsidRPr="002C3E3B" w:rsidRDefault="002C3E3B" w:rsidP="00886C40">
      <w:pPr>
        <w:tabs>
          <w:tab w:val="left" w:pos="668"/>
        </w:tabs>
        <w:snapToGrid w:val="0"/>
        <w:spacing w:before="60" w:line="360" w:lineRule="exact"/>
        <w:ind w:left="377" w:hangingChars="157" w:hanging="377"/>
        <w:rPr>
          <w:rFonts w:ascii="Times New Roman" w:eastAsia="新細明體" w:hAnsi="Times New Roman" w:cs="Times New Roman"/>
          <w:color w:val="000000" w:themeColor="text1"/>
          <w:szCs w:val="20"/>
        </w:rPr>
      </w:pPr>
      <w:r w:rsidRPr="002C3E3B">
        <w:rPr>
          <w:rFonts w:ascii="Times New Roman" w:eastAsia="新細明體" w:hAnsi="Times New Roman" w:cs="Times New Roman" w:hint="eastAsia"/>
          <w:color w:val="000000" w:themeColor="text1"/>
          <w:szCs w:val="20"/>
        </w:rPr>
        <w:t>一</w:t>
      </w:r>
      <w:r w:rsidRPr="002C3E3B">
        <w:rPr>
          <w:rFonts w:ascii="Times New Roman" w:eastAsia="新細明體" w:hAnsi="Times New Roman" w:cs="Times New Roman" w:hint="eastAsia"/>
          <w:color w:val="000000" w:themeColor="text1"/>
          <w:szCs w:val="20"/>
        </w:rPr>
        <w:t xml:space="preserve"> </w:t>
      </w:r>
      <w:r w:rsidR="00357486" w:rsidRPr="002C3E3B">
        <w:rPr>
          <w:rFonts w:ascii="Times New Roman" w:eastAsia="新細明體" w:hAnsi="Times New Roman" w:cs="Times New Roman" w:hint="eastAsia"/>
          <w:color w:val="000000" w:themeColor="text1"/>
          <w:szCs w:val="20"/>
        </w:rPr>
        <w:t>分別一次</w:t>
      </w:r>
      <w:r w:rsidR="00357486" w:rsidRPr="002C3E3B">
        <w:rPr>
          <w:rFonts w:ascii="Times New Roman" w:eastAsia="新細明體" w:hAnsi="Times New Roman" w:cs="Times New Roman" w:hint="eastAsia"/>
          <w:color w:val="000000" w:themeColor="text1"/>
          <w:szCs w:val="20"/>
        </w:rPr>
        <w:t>30</w:t>
      </w:r>
      <w:r w:rsidR="00357486" w:rsidRPr="002C3E3B">
        <w:rPr>
          <w:rFonts w:ascii="Times New Roman" w:eastAsia="新細明體" w:hAnsi="Times New Roman" w:cs="Times New Roman" w:hint="eastAsia"/>
          <w:color w:val="000000" w:themeColor="text1"/>
          <w:szCs w:val="20"/>
        </w:rPr>
        <w:t>分鐘的時間，專一在主面前承認自己所有的缺點，短處，惡行，罪過，和退後，並求主赦免。</w:t>
      </w:r>
    </w:p>
    <w:p w:rsidR="00357486" w:rsidRPr="002C3E3B" w:rsidRDefault="002C3E3B" w:rsidP="00886C40">
      <w:pPr>
        <w:tabs>
          <w:tab w:val="left" w:pos="668"/>
        </w:tabs>
        <w:snapToGrid w:val="0"/>
        <w:spacing w:before="60" w:line="360" w:lineRule="exact"/>
        <w:ind w:left="490" w:hangingChars="204" w:hanging="490"/>
        <w:rPr>
          <w:rFonts w:ascii="Times New Roman" w:eastAsia="新細明體" w:hAnsi="Times New Roman" w:cs="Times New Roman"/>
          <w:color w:val="000000" w:themeColor="text1"/>
          <w:szCs w:val="20"/>
        </w:rPr>
      </w:pPr>
      <w:r w:rsidRPr="002C3E3B">
        <w:rPr>
          <w:rFonts w:ascii="Times New Roman" w:eastAsia="新細明體" w:hAnsi="Times New Roman" w:cs="Times New Roman" w:hint="eastAsia"/>
          <w:color w:val="000000" w:themeColor="text1"/>
          <w:szCs w:val="20"/>
        </w:rPr>
        <w:t>二</w:t>
      </w:r>
      <w:r w:rsidRPr="002C3E3B">
        <w:rPr>
          <w:rFonts w:ascii="Times New Roman" w:eastAsia="新細明體" w:hAnsi="Times New Roman" w:cs="Times New Roman" w:hint="eastAsia"/>
          <w:color w:val="000000" w:themeColor="text1"/>
          <w:szCs w:val="20"/>
        </w:rPr>
        <w:t xml:space="preserve"> </w:t>
      </w:r>
      <w:r w:rsidR="00357486" w:rsidRPr="002C3E3B">
        <w:rPr>
          <w:rFonts w:ascii="Times New Roman" w:eastAsia="新細明體" w:hAnsi="Times New Roman" w:cs="Times New Roman" w:hint="eastAsia"/>
          <w:color w:val="000000" w:themeColor="text1"/>
          <w:szCs w:val="20"/>
        </w:rPr>
        <w:t>再寫一則你最近所經歷主在你身上的愛。</w:t>
      </w:r>
    </w:p>
    <w:p w:rsidR="006A0FE8" w:rsidRDefault="002C3E3B" w:rsidP="00886C40">
      <w:pPr>
        <w:tabs>
          <w:tab w:val="left" w:pos="668"/>
        </w:tabs>
        <w:snapToGrid w:val="0"/>
        <w:spacing w:before="60" w:line="360" w:lineRule="exact"/>
        <w:ind w:left="490" w:hangingChars="204" w:hanging="490"/>
        <w:rPr>
          <w:rFonts w:ascii="Times New Roman" w:eastAsia="新細明體" w:hAnsi="Times New Roman" w:cs="Times New Roman"/>
          <w:color w:val="000000" w:themeColor="text1"/>
          <w:szCs w:val="20"/>
        </w:rPr>
      </w:pPr>
      <w:r w:rsidRPr="002C3E3B">
        <w:rPr>
          <w:rFonts w:ascii="Times New Roman" w:eastAsia="新細明體" w:hAnsi="Times New Roman" w:cs="Times New Roman" w:hint="eastAsia"/>
          <w:color w:val="000000" w:themeColor="text1"/>
          <w:szCs w:val="20"/>
        </w:rPr>
        <w:t>三</w:t>
      </w:r>
      <w:r w:rsidRPr="002C3E3B">
        <w:rPr>
          <w:rFonts w:ascii="Times New Roman" w:eastAsia="新細明體" w:hAnsi="Times New Roman" w:cs="Times New Roman" w:hint="eastAsia"/>
          <w:color w:val="000000" w:themeColor="text1"/>
          <w:szCs w:val="20"/>
        </w:rPr>
        <w:t xml:space="preserve"> </w:t>
      </w:r>
      <w:r w:rsidR="00357486" w:rsidRPr="002C3E3B">
        <w:rPr>
          <w:rFonts w:ascii="Times New Roman" w:eastAsia="新細明體" w:hAnsi="Times New Roman" w:cs="Times New Roman" w:hint="eastAsia"/>
          <w:color w:val="000000" w:themeColor="text1"/>
          <w:szCs w:val="20"/>
        </w:rPr>
        <w:t>在主新鮮的愛裡，去牧養一位主的羊，請寫下她的名字。</w:t>
      </w:r>
    </w:p>
    <w:p w:rsidR="006A0FE8" w:rsidRDefault="006A0FE8">
      <w:pPr>
        <w:widowControl/>
        <w:rPr>
          <w:rFonts w:ascii="Times New Roman" w:eastAsia="新細明體" w:hAnsi="Times New Roman" w:cs="Times New Roman"/>
          <w:color w:val="000000" w:themeColor="text1"/>
          <w:szCs w:val="20"/>
        </w:rPr>
      </w:pPr>
      <w:r>
        <w:rPr>
          <w:rFonts w:ascii="Times New Roman" w:eastAsia="新細明體" w:hAnsi="Times New Roman" w:cs="Times New Roman"/>
          <w:color w:val="000000" w:themeColor="text1"/>
          <w:szCs w:val="20"/>
        </w:rPr>
        <w:br w:type="page"/>
      </w:r>
    </w:p>
    <w:p w:rsidR="00B33F14" w:rsidRPr="00B33F14" w:rsidRDefault="00B33F14" w:rsidP="00B33F14">
      <w:pPr>
        <w:tabs>
          <w:tab w:val="left" w:pos="668"/>
        </w:tabs>
        <w:snapToGrid w:val="0"/>
        <w:spacing w:before="60" w:line="320" w:lineRule="exact"/>
        <w:ind w:left="490" w:hangingChars="204" w:hanging="490"/>
        <w:jc w:val="center"/>
        <w:rPr>
          <w:rFonts w:ascii="Kaiti TC" w:eastAsia="Kaiti TC"/>
          <w:color w:val="000000" w:themeColor="text1"/>
          <w:szCs w:val="24"/>
        </w:rPr>
      </w:pPr>
      <w:r w:rsidRPr="00B33F14">
        <w:rPr>
          <w:rFonts w:ascii="Kaiti TC" w:eastAsia="Kaiti TC" w:hint="eastAsia"/>
          <w:color w:val="000000" w:themeColor="text1"/>
          <w:szCs w:val="24"/>
        </w:rPr>
        <w:lastRenderedPageBreak/>
        <w:t>台南市召會姊妹成全作業–心志系列</w:t>
      </w:r>
    </w:p>
    <w:p w:rsidR="00A912D1" w:rsidRPr="00C129C7" w:rsidRDefault="00B33F14" w:rsidP="00C129C7">
      <w:pPr>
        <w:tabs>
          <w:tab w:val="left" w:pos="668"/>
        </w:tabs>
        <w:snapToGrid w:val="0"/>
        <w:spacing w:before="240" w:line="640" w:lineRule="exact"/>
        <w:ind w:left="816" w:hangingChars="204" w:hanging="816"/>
        <w:jc w:val="center"/>
        <w:rPr>
          <w:rFonts w:ascii="Weibei TC" w:eastAsia="Weibei TC"/>
          <w:color w:val="000000" w:themeColor="text1"/>
          <w:sz w:val="40"/>
          <w:szCs w:val="40"/>
        </w:rPr>
      </w:pPr>
      <w:r w:rsidRPr="00C129C7">
        <w:rPr>
          <w:rFonts w:ascii="Weibei TC" w:eastAsia="Weibei TC" w:hint="eastAsia"/>
          <w:color w:val="000000" w:themeColor="text1"/>
          <w:sz w:val="40"/>
          <w:szCs w:val="40"/>
        </w:rPr>
        <w:t>第二篇 恢復對主起初的愛，以回應神不變的愛</w:t>
      </w:r>
    </w:p>
    <w:p w:rsidR="00B33F14" w:rsidRDefault="00B33F14" w:rsidP="00312EE4">
      <w:pPr>
        <w:snapToGrid w:val="0"/>
        <w:spacing w:before="120" w:line="480" w:lineRule="exact"/>
        <w:rPr>
          <w:rFonts w:ascii="Weibei TC" w:eastAsia="Weibei TC"/>
          <w:color w:val="000000" w:themeColor="text1"/>
          <w:sz w:val="32"/>
          <w:szCs w:val="32"/>
        </w:rPr>
      </w:pPr>
      <w:bookmarkStart w:id="0" w:name="_GoBack"/>
      <w:r>
        <w:rPr>
          <w:rFonts w:ascii="Weibei TC" w:eastAsia="Weibei TC" w:hint="eastAsia"/>
          <w:color w:val="000000" w:themeColor="text1"/>
          <w:sz w:val="32"/>
          <w:szCs w:val="32"/>
        </w:rPr>
        <w:t>姓</w:t>
      </w:r>
      <w:r>
        <w:rPr>
          <w:rFonts w:ascii="Weibei TC" w:eastAsia="Weibei TC"/>
          <w:color w:val="000000" w:themeColor="text1"/>
          <w:sz w:val="32"/>
          <w:szCs w:val="32"/>
        </w:rPr>
        <w:t>名：</w:t>
      </w:r>
      <w:r w:rsidRPr="00B33F14">
        <w:rPr>
          <w:rFonts w:ascii="Weibei TC" w:eastAsia="Weibei TC"/>
          <w:color w:val="000000" w:themeColor="text1"/>
          <w:sz w:val="32"/>
          <w:szCs w:val="32"/>
          <w:u w:val="single"/>
        </w:rPr>
        <w:t xml:space="preserve">            </w:t>
      </w:r>
      <w:r>
        <w:rPr>
          <w:rFonts w:ascii="Weibei TC" w:eastAsia="Weibei TC"/>
          <w:color w:val="000000" w:themeColor="text1"/>
          <w:sz w:val="32"/>
          <w:szCs w:val="32"/>
        </w:rPr>
        <w:t xml:space="preserve">       </w:t>
      </w:r>
      <w:r>
        <w:rPr>
          <w:rFonts w:ascii="Weibei TC" w:eastAsia="Weibei TC" w:hint="eastAsia"/>
          <w:color w:val="000000" w:themeColor="text1"/>
          <w:sz w:val="32"/>
          <w:szCs w:val="32"/>
        </w:rPr>
        <w:t>小</w:t>
      </w:r>
      <w:r>
        <w:rPr>
          <w:rFonts w:ascii="Weibei TC" w:eastAsia="Weibei TC"/>
          <w:color w:val="000000" w:themeColor="text1"/>
          <w:sz w:val="32"/>
          <w:szCs w:val="32"/>
        </w:rPr>
        <w:t>區：</w:t>
      </w:r>
      <w:r w:rsidRPr="00B33F14">
        <w:rPr>
          <w:rFonts w:ascii="Weibei TC" w:eastAsia="Weibei TC"/>
          <w:color w:val="000000" w:themeColor="text1"/>
          <w:sz w:val="32"/>
          <w:szCs w:val="32"/>
          <w:u w:val="single"/>
        </w:rPr>
        <w:t xml:space="preserve">        </w:t>
      </w:r>
      <w:r>
        <w:rPr>
          <w:rFonts w:ascii="Weibei TC" w:eastAsia="Weibei TC"/>
          <w:color w:val="000000" w:themeColor="text1"/>
          <w:sz w:val="32"/>
          <w:szCs w:val="32"/>
        </w:rPr>
        <w:t xml:space="preserve">   </w:t>
      </w:r>
    </w:p>
    <w:bookmarkEnd w:id="0"/>
    <w:p w:rsidR="00312EE4" w:rsidRDefault="00312EE4" w:rsidP="00312EE4">
      <w:pPr>
        <w:spacing w:line="100" w:lineRule="exact"/>
      </w:pPr>
    </w:p>
    <w:tbl>
      <w:tblPr>
        <w:tblStyle w:val="aff2"/>
        <w:tblW w:w="0" w:type="auto"/>
        <w:jc w:val="center"/>
        <w:tblLook w:val="04A0"/>
      </w:tblPr>
      <w:tblGrid>
        <w:gridCol w:w="9889"/>
      </w:tblGrid>
      <w:tr w:rsidR="00312EE4" w:rsidTr="00312EE4">
        <w:trPr>
          <w:jc w:val="center"/>
        </w:trPr>
        <w:tc>
          <w:tcPr>
            <w:tcW w:w="9889" w:type="dxa"/>
          </w:tcPr>
          <w:p w:rsidR="00312EE4" w:rsidRDefault="00312EE4" w:rsidP="005A5168">
            <w:pPr>
              <w:snapToGrid w:val="0"/>
              <w:spacing w:before="120" w:line="400" w:lineRule="exact"/>
              <w:ind w:left="1170" w:hangingChars="398" w:hanging="1170"/>
              <w:rPr>
                <w:rFonts w:ascii="LiHei Pro Medium" w:eastAsia="LiHei Pro Medium"/>
                <w:color w:val="000000" w:themeColor="text1"/>
                <w:sz w:val="28"/>
                <w:szCs w:val="28"/>
              </w:rPr>
            </w:pPr>
            <w:r w:rsidRPr="00B33F14">
              <w:rPr>
                <w:rFonts w:ascii="LiHei Pro Medium" w:eastAsia="LiHei Pro Medium" w:hint="eastAsia"/>
                <w:color w:val="000000" w:themeColor="text1"/>
                <w:sz w:val="28"/>
                <w:szCs w:val="28"/>
              </w:rPr>
              <w:t>作業一：我於</w:t>
            </w:r>
            <w:r w:rsidRPr="00B33F14">
              <w:rPr>
                <w:rFonts w:ascii="LiHei Pro Medium" w:eastAsia="LiHei Pro Medium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B33F14">
              <w:rPr>
                <w:rFonts w:ascii="LiHei Pro Medium" w:eastAsia="LiHei Pro Medium" w:hint="eastAsia"/>
                <w:color w:val="000000" w:themeColor="text1"/>
                <w:sz w:val="28"/>
                <w:szCs w:val="28"/>
              </w:rPr>
              <w:t>月</w:t>
            </w:r>
            <w:r w:rsidRPr="00B33F14">
              <w:rPr>
                <w:rFonts w:ascii="LiHei Pro Medium" w:eastAsia="LiHei Pro Medium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B33F14">
              <w:rPr>
                <w:rFonts w:ascii="LiHei Pro Medium" w:eastAsia="LiHei Pro Medium" w:hint="eastAsia"/>
                <w:color w:val="000000" w:themeColor="text1"/>
                <w:sz w:val="28"/>
                <w:szCs w:val="28"/>
              </w:rPr>
              <w:t>日分別一次30分鐘的時間，專一在主面前承認自己所有的缺點，短處，惡行，罪過，和退後，並求主赦免。</w:t>
            </w:r>
          </w:p>
        </w:tc>
      </w:tr>
      <w:tr w:rsidR="00B56FD2" w:rsidTr="00DA6AAC">
        <w:trPr>
          <w:trHeight w:val="8554"/>
          <w:jc w:val="center"/>
        </w:trPr>
        <w:tc>
          <w:tcPr>
            <w:tcW w:w="9889" w:type="dxa"/>
          </w:tcPr>
          <w:p w:rsidR="00B56FD2" w:rsidRDefault="00B56FD2" w:rsidP="005A5168">
            <w:pPr>
              <w:snapToGrid w:val="0"/>
              <w:spacing w:before="120" w:line="400" w:lineRule="exact"/>
              <w:ind w:left="1170" w:hangingChars="398" w:hanging="1170"/>
              <w:rPr>
                <w:rFonts w:ascii="LiHei Pro Medium" w:eastAsia="LiHei Pro Medium"/>
                <w:color w:val="000000" w:themeColor="text1"/>
                <w:sz w:val="28"/>
                <w:szCs w:val="28"/>
              </w:rPr>
            </w:pPr>
            <w:r>
              <w:rPr>
                <w:rFonts w:ascii="LiHei Pro Medium" w:eastAsia="LiHei Pro Medium" w:hint="eastAsia"/>
                <w:color w:val="000000" w:themeColor="text1"/>
                <w:sz w:val="28"/>
                <w:szCs w:val="28"/>
              </w:rPr>
              <w:t>作</w:t>
            </w:r>
            <w:r>
              <w:rPr>
                <w:rFonts w:ascii="LiHei Pro Medium" w:eastAsia="LiHei Pro Medium"/>
                <w:color w:val="000000" w:themeColor="text1"/>
                <w:sz w:val="28"/>
                <w:szCs w:val="28"/>
              </w:rPr>
              <w:t>業二：再</w:t>
            </w:r>
            <w:r>
              <w:rPr>
                <w:rFonts w:ascii="LiHei Pro Medium" w:eastAsia="LiHei Pro Medium" w:hint="eastAsia"/>
                <w:color w:val="000000" w:themeColor="text1"/>
                <w:sz w:val="28"/>
                <w:szCs w:val="28"/>
              </w:rPr>
              <w:t>寫一則你最近所經歷主在你身上的愛：</w:t>
            </w:r>
          </w:p>
        </w:tc>
      </w:tr>
      <w:tr w:rsidR="00312EE4" w:rsidTr="00312EE4">
        <w:trPr>
          <w:trHeight w:val="2671"/>
          <w:jc w:val="center"/>
        </w:trPr>
        <w:tc>
          <w:tcPr>
            <w:tcW w:w="9889" w:type="dxa"/>
          </w:tcPr>
          <w:p w:rsidR="00312EE4" w:rsidRDefault="00312EE4" w:rsidP="005A5168">
            <w:pPr>
              <w:snapToGrid w:val="0"/>
              <w:spacing w:before="120" w:line="400" w:lineRule="exact"/>
              <w:ind w:left="1170" w:hangingChars="398" w:hanging="1170"/>
              <w:rPr>
                <w:rFonts w:ascii="LiHei Pro Medium" w:eastAsia="LiHei Pro Medium"/>
                <w:color w:val="000000" w:themeColor="text1"/>
                <w:sz w:val="28"/>
                <w:szCs w:val="28"/>
              </w:rPr>
            </w:pPr>
            <w:r>
              <w:rPr>
                <w:rFonts w:ascii="LiHei Pro Medium" w:eastAsia="LiHei Pro Medium" w:hint="eastAsia"/>
                <w:color w:val="000000" w:themeColor="text1"/>
                <w:sz w:val="28"/>
                <w:szCs w:val="28"/>
              </w:rPr>
              <w:t>作</w:t>
            </w:r>
            <w:r>
              <w:rPr>
                <w:rFonts w:ascii="LiHei Pro Medium" w:eastAsia="LiHei Pro Medium"/>
                <w:color w:val="000000" w:themeColor="text1"/>
                <w:sz w:val="28"/>
                <w:szCs w:val="28"/>
              </w:rPr>
              <w:t>業三：</w:t>
            </w:r>
            <w:r w:rsidRPr="00B33F14">
              <w:rPr>
                <w:rFonts w:ascii="LiHei Pro Medium" w:eastAsia="LiHei Pro Medium" w:hint="eastAsia"/>
                <w:color w:val="000000" w:themeColor="text1"/>
                <w:sz w:val="28"/>
                <w:szCs w:val="28"/>
              </w:rPr>
              <w:t>在主</w:t>
            </w:r>
            <w:r>
              <w:rPr>
                <w:rFonts w:ascii="LiHei Pro Medium" w:eastAsia="LiHei Pro Medium" w:hint="eastAsia"/>
                <w:color w:val="000000" w:themeColor="text1"/>
                <w:sz w:val="28"/>
                <w:szCs w:val="28"/>
              </w:rPr>
              <w:t>新鮮的愛裡，去牧養一位主的羊，</w:t>
            </w:r>
            <w:r w:rsidRPr="00B33F14">
              <w:rPr>
                <w:rFonts w:ascii="LiHei Pro Medium" w:eastAsia="LiHei Pro Medium" w:hint="eastAsia"/>
                <w:color w:val="000000" w:themeColor="text1"/>
                <w:sz w:val="28"/>
                <w:szCs w:val="28"/>
              </w:rPr>
              <w:t>她的名字</w:t>
            </w:r>
            <w:r>
              <w:rPr>
                <w:rFonts w:ascii="LiHei Pro Medium" w:eastAsia="LiHei Pro Medium"/>
                <w:color w:val="000000" w:themeColor="text1"/>
                <w:sz w:val="28"/>
                <w:szCs w:val="28"/>
              </w:rPr>
              <w:t>是：</w:t>
            </w:r>
            <w:r w:rsidRPr="00312EE4">
              <w:rPr>
                <w:rFonts w:ascii="LiHei Pro Medium" w:eastAsia="LiHei Pro Medium"/>
                <w:color w:val="000000" w:themeColor="text1"/>
                <w:sz w:val="28"/>
                <w:szCs w:val="28"/>
                <w:u w:val="single"/>
              </w:rPr>
              <w:t xml:space="preserve">              </w:t>
            </w:r>
          </w:p>
        </w:tc>
      </w:tr>
    </w:tbl>
    <w:p w:rsidR="00312EE4" w:rsidRDefault="00312EE4" w:rsidP="00312EE4">
      <w:pPr>
        <w:spacing w:line="100" w:lineRule="exact"/>
        <w:rPr>
          <w:rFonts w:ascii="Times New Roman" w:eastAsia="新細明體" w:hAnsi="Times New Roman" w:cs="Times New Roman"/>
          <w:kern w:val="0"/>
          <w:sz w:val="20"/>
          <w:szCs w:val="20"/>
        </w:rPr>
      </w:pPr>
    </w:p>
    <w:sectPr w:rsidR="00312EE4" w:rsidSect="00CB14DE">
      <w:headerReference w:type="even" r:id="rId6"/>
      <w:footerReference w:type="even" r:id="rId7"/>
      <w:footerReference w:type="default" r:id="rId8"/>
      <w:pgSz w:w="11907" w:h="16840" w:code="9"/>
      <w:pgMar w:top="709" w:right="992" w:bottom="1134" w:left="1134" w:header="567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DE9" w:rsidRDefault="003C4DE9">
      <w:r>
        <w:separator/>
      </w:r>
    </w:p>
  </w:endnote>
  <w:endnote w:type="continuationSeparator" w:id="0">
    <w:p w:rsidR="003C4DE9" w:rsidRDefault="003C4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5161AF27-F321-43B0-8A34-1864B430F152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2" w:subsetted="1" w:fontKey="{81251184-51DB-4D74-9A1E-DF708677CCB7}"/>
    <w:embedBold r:id="rId3" w:subsetted="1" w:fontKey="{E003A2EB-5EBB-4C0D-96B3-00F88B69F21D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4" w:subsetted="1" w:fontKey="{9461A51D-6962-4EF5-80F1-87BEC88264A3}"/>
  </w:font>
  <w:font w:name="華康粗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5" w:subsetted="1" w:fontKey="{95AF2DC0-B9B2-4250-865B-4C5825B5CAE1}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華康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魏碑體(P)">
    <w:altName w:val="新細明體"/>
    <w:charset w:val="88"/>
    <w:family w:val="script"/>
    <w:pitch w:val="variable"/>
    <w:sig w:usb0="80000001" w:usb1="28091800" w:usb2="00000016" w:usb3="00000000" w:csb0="001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華康儷中黑(P)">
    <w:altName w:val="Arial Unicode MS"/>
    <w:charset w:val="88"/>
    <w:family w:val="auto"/>
    <w:pitch w:val="variable"/>
    <w:sig w:usb0="00000000" w:usb1="3A4F9C38" w:usb2="00000016" w:usb3="00000000" w:csb0="00100001" w:csb1="00000000"/>
  </w:font>
  <w:font w:name="KaiTi">
    <w:altName w:val="Arial Unicode MS"/>
    <w:panose1 w:val="02010609060101010101"/>
    <w:charset w:val="86"/>
    <w:family w:val="auto"/>
    <w:pitch w:val="variable"/>
    <w:sig w:usb0="00000000" w:usb1="38CF7CFA" w:usb2="00000016" w:usb3="00000000" w:csb0="00040001" w:csb1="00000000"/>
    <w:embedRegular r:id="rId6" w:subsetted="1" w:fontKey="{049C7013-8813-46FF-BAF5-F246ED9D62F4}"/>
  </w:font>
  <w:font w:name="Kaiti TC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Weibei TC">
    <w:altName w:val="Arial Unicode MS"/>
    <w:charset w:val="88"/>
    <w:family w:val="auto"/>
    <w:pitch w:val="variable"/>
    <w:sig w:usb0="00000000" w:usb1="78CFFDFB" w:usb2="00000016" w:usb3="00000000" w:csb0="00120187" w:csb1="00000000"/>
    <w:embedRegular r:id="rId7" w:subsetted="1" w:fontKey="{AEAB4C49-FA25-4362-8191-FAB215DC01DD}"/>
  </w:font>
  <w:font w:name="LiHei Pro Medium">
    <w:altName w:val="Malgun Gothic Semilight"/>
    <w:charset w:val="88"/>
    <w:family w:val="auto"/>
    <w:pitch w:val="variable"/>
    <w:sig w:usb0="00000000" w:usb1="28091800" w:usb2="00000016" w:usb3="00000000" w:csb0="00100000" w:csb1="00000000"/>
    <w:embedRegular r:id="rId8" w:subsetted="1" w:fontKey="{6D54EBC2-0C99-4C7C-BE42-A85F70D9403A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D8" w:rsidRDefault="001F4AAC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C60CD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60CD8" w:rsidRDefault="00C60CD8">
    <w:pPr>
      <w:pStyle w:val="af1"/>
      <w:ind w:right="360"/>
    </w:pPr>
  </w:p>
  <w:p w:rsidR="00C60CD8" w:rsidRDefault="00C60CD8"/>
  <w:p w:rsidR="00C60CD8" w:rsidRDefault="00C60CD8"/>
  <w:p w:rsidR="00C60CD8" w:rsidRDefault="00C60CD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447629"/>
      <w:docPartObj>
        <w:docPartGallery w:val="Page Numbers (Bottom of Page)"/>
        <w:docPartUnique/>
      </w:docPartObj>
    </w:sdtPr>
    <w:sdtContent>
      <w:p w:rsidR="00ED3AFB" w:rsidRDefault="001F4AAC">
        <w:pPr>
          <w:pStyle w:val="af1"/>
          <w:jc w:val="center"/>
        </w:pPr>
        <w:r>
          <w:fldChar w:fldCharType="begin"/>
        </w:r>
        <w:r w:rsidR="00ED3AFB">
          <w:instrText>PAGE   \* MERGEFORMAT</w:instrText>
        </w:r>
        <w:r>
          <w:fldChar w:fldCharType="separate"/>
        </w:r>
        <w:r w:rsidR="00B56FD2" w:rsidRPr="00B56FD2">
          <w:rPr>
            <w:noProof/>
            <w:lang w:val="zh-TW"/>
          </w:rPr>
          <w:t>5</w:t>
        </w:r>
        <w:r>
          <w:fldChar w:fldCharType="end"/>
        </w:r>
      </w:p>
    </w:sdtContent>
  </w:sdt>
  <w:p w:rsidR="00ED3AFB" w:rsidRDefault="00ED3AF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DE9" w:rsidRDefault="003C4DE9">
      <w:r>
        <w:separator/>
      </w:r>
    </w:p>
  </w:footnote>
  <w:footnote w:type="continuationSeparator" w:id="0">
    <w:p w:rsidR="003C4DE9" w:rsidRDefault="003C4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D8" w:rsidRDefault="00C60CD8"/>
  <w:p w:rsidR="00C60CD8" w:rsidRDefault="00C60CD8"/>
  <w:p w:rsidR="00C60CD8" w:rsidRDefault="00C60CD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embedTrueTypeFonts/>
  <w:embedSystemFonts/>
  <w:saveSubsetFonts/>
  <w:bordersDoNotSurroundHeader/>
  <w:bordersDoNotSurroundFooter/>
  <w:proofState w:spelling="clean"/>
  <w:attachedTemplate r:id="rId1"/>
  <w:stylePaneFormatFilter w:val="3F01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374B5"/>
    <w:rsid w:val="00007420"/>
    <w:rsid w:val="00013FEA"/>
    <w:rsid w:val="00015E74"/>
    <w:rsid w:val="000236EE"/>
    <w:rsid w:val="000300DA"/>
    <w:rsid w:val="00041492"/>
    <w:rsid w:val="000502AF"/>
    <w:rsid w:val="00054AFB"/>
    <w:rsid w:val="00054F13"/>
    <w:rsid w:val="000757B1"/>
    <w:rsid w:val="000C0F15"/>
    <w:rsid w:val="000C78F2"/>
    <w:rsid w:val="000E488C"/>
    <w:rsid w:val="000E4A90"/>
    <w:rsid w:val="000E72F7"/>
    <w:rsid w:val="001022D8"/>
    <w:rsid w:val="001134D6"/>
    <w:rsid w:val="00162928"/>
    <w:rsid w:val="00164D68"/>
    <w:rsid w:val="001677DB"/>
    <w:rsid w:val="001841ED"/>
    <w:rsid w:val="001B08F4"/>
    <w:rsid w:val="001C69CB"/>
    <w:rsid w:val="001D2AE1"/>
    <w:rsid w:val="001D50D7"/>
    <w:rsid w:val="001F1EA8"/>
    <w:rsid w:val="001F41FF"/>
    <w:rsid w:val="001F4AAC"/>
    <w:rsid w:val="00206C62"/>
    <w:rsid w:val="00253C55"/>
    <w:rsid w:val="00275065"/>
    <w:rsid w:val="00286B28"/>
    <w:rsid w:val="00292DCE"/>
    <w:rsid w:val="002A4610"/>
    <w:rsid w:val="002C1ED5"/>
    <w:rsid w:val="002C3E3B"/>
    <w:rsid w:val="002E6943"/>
    <w:rsid w:val="002E7C45"/>
    <w:rsid w:val="002F6AE8"/>
    <w:rsid w:val="00312EE4"/>
    <w:rsid w:val="00335A8B"/>
    <w:rsid w:val="00343018"/>
    <w:rsid w:val="00357486"/>
    <w:rsid w:val="00375A70"/>
    <w:rsid w:val="00385BA1"/>
    <w:rsid w:val="00390218"/>
    <w:rsid w:val="003920CE"/>
    <w:rsid w:val="003B3CB9"/>
    <w:rsid w:val="003C4DE9"/>
    <w:rsid w:val="003D5A45"/>
    <w:rsid w:val="003D6A6E"/>
    <w:rsid w:val="003F40AD"/>
    <w:rsid w:val="00404A75"/>
    <w:rsid w:val="00407862"/>
    <w:rsid w:val="00412361"/>
    <w:rsid w:val="00412BA2"/>
    <w:rsid w:val="004206BF"/>
    <w:rsid w:val="00420A43"/>
    <w:rsid w:val="0042658A"/>
    <w:rsid w:val="00433F65"/>
    <w:rsid w:val="004367CD"/>
    <w:rsid w:val="0047145C"/>
    <w:rsid w:val="00473504"/>
    <w:rsid w:val="004A45DA"/>
    <w:rsid w:val="004C014D"/>
    <w:rsid w:val="004D47F6"/>
    <w:rsid w:val="004E15F2"/>
    <w:rsid w:val="004E42B3"/>
    <w:rsid w:val="00510E0B"/>
    <w:rsid w:val="00514CCF"/>
    <w:rsid w:val="00554187"/>
    <w:rsid w:val="00556519"/>
    <w:rsid w:val="00563DFE"/>
    <w:rsid w:val="005807BB"/>
    <w:rsid w:val="00594028"/>
    <w:rsid w:val="005A5168"/>
    <w:rsid w:val="005C64EB"/>
    <w:rsid w:val="005D423E"/>
    <w:rsid w:val="005D7518"/>
    <w:rsid w:val="006108F7"/>
    <w:rsid w:val="0061111C"/>
    <w:rsid w:val="00611376"/>
    <w:rsid w:val="00620A0A"/>
    <w:rsid w:val="00623E3E"/>
    <w:rsid w:val="00624B6F"/>
    <w:rsid w:val="00640693"/>
    <w:rsid w:val="00671444"/>
    <w:rsid w:val="006A0FE8"/>
    <w:rsid w:val="006B11B4"/>
    <w:rsid w:val="006B283F"/>
    <w:rsid w:val="006B5FA2"/>
    <w:rsid w:val="006F6023"/>
    <w:rsid w:val="00705F13"/>
    <w:rsid w:val="007138CB"/>
    <w:rsid w:val="00720783"/>
    <w:rsid w:val="0072277E"/>
    <w:rsid w:val="007B1E6A"/>
    <w:rsid w:val="007D1053"/>
    <w:rsid w:val="007E0958"/>
    <w:rsid w:val="007F7176"/>
    <w:rsid w:val="007F788D"/>
    <w:rsid w:val="00805D8A"/>
    <w:rsid w:val="008126FC"/>
    <w:rsid w:val="0084182D"/>
    <w:rsid w:val="008611E4"/>
    <w:rsid w:val="0086305A"/>
    <w:rsid w:val="00865E8F"/>
    <w:rsid w:val="00867366"/>
    <w:rsid w:val="00886C40"/>
    <w:rsid w:val="008A2D3B"/>
    <w:rsid w:val="008A5DF4"/>
    <w:rsid w:val="008B0950"/>
    <w:rsid w:val="008B4420"/>
    <w:rsid w:val="008B5453"/>
    <w:rsid w:val="008C2AE0"/>
    <w:rsid w:val="008E13AE"/>
    <w:rsid w:val="009017D6"/>
    <w:rsid w:val="00901A19"/>
    <w:rsid w:val="0090228F"/>
    <w:rsid w:val="00927D2D"/>
    <w:rsid w:val="009374B5"/>
    <w:rsid w:val="009548D3"/>
    <w:rsid w:val="00996DB5"/>
    <w:rsid w:val="009974D5"/>
    <w:rsid w:val="009E08DA"/>
    <w:rsid w:val="009E2E27"/>
    <w:rsid w:val="00A16A16"/>
    <w:rsid w:val="00A21777"/>
    <w:rsid w:val="00A476E7"/>
    <w:rsid w:val="00A53BC8"/>
    <w:rsid w:val="00A564A9"/>
    <w:rsid w:val="00A82650"/>
    <w:rsid w:val="00A912D1"/>
    <w:rsid w:val="00AA26A7"/>
    <w:rsid w:val="00AA5709"/>
    <w:rsid w:val="00AD0421"/>
    <w:rsid w:val="00AD749B"/>
    <w:rsid w:val="00AE311C"/>
    <w:rsid w:val="00B05D03"/>
    <w:rsid w:val="00B3160B"/>
    <w:rsid w:val="00B33F14"/>
    <w:rsid w:val="00B4752C"/>
    <w:rsid w:val="00B520BF"/>
    <w:rsid w:val="00B548C6"/>
    <w:rsid w:val="00B54B46"/>
    <w:rsid w:val="00B56FD2"/>
    <w:rsid w:val="00B61A93"/>
    <w:rsid w:val="00B72786"/>
    <w:rsid w:val="00B84490"/>
    <w:rsid w:val="00B85EAB"/>
    <w:rsid w:val="00B91176"/>
    <w:rsid w:val="00B91987"/>
    <w:rsid w:val="00BA43B9"/>
    <w:rsid w:val="00BB4116"/>
    <w:rsid w:val="00BB7D68"/>
    <w:rsid w:val="00BD2973"/>
    <w:rsid w:val="00BD3F97"/>
    <w:rsid w:val="00BE3940"/>
    <w:rsid w:val="00BE4839"/>
    <w:rsid w:val="00BF2CFE"/>
    <w:rsid w:val="00C129C7"/>
    <w:rsid w:val="00C24613"/>
    <w:rsid w:val="00C33058"/>
    <w:rsid w:val="00C42C41"/>
    <w:rsid w:val="00C60CD8"/>
    <w:rsid w:val="00C62268"/>
    <w:rsid w:val="00C708FC"/>
    <w:rsid w:val="00C94CEC"/>
    <w:rsid w:val="00C979FB"/>
    <w:rsid w:val="00CB14DE"/>
    <w:rsid w:val="00CC0220"/>
    <w:rsid w:val="00D06B86"/>
    <w:rsid w:val="00D16119"/>
    <w:rsid w:val="00D31FD3"/>
    <w:rsid w:val="00D42FEC"/>
    <w:rsid w:val="00D45A79"/>
    <w:rsid w:val="00D5385F"/>
    <w:rsid w:val="00DB31C0"/>
    <w:rsid w:val="00DD69C7"/>
    <w:rsid w:val="00DE385D"/>
    <w:rsid w:val="00DE726F"/>
    <w:rsid w:val="00E12DE3"/>
    <w:rsid w:val="00E31185"/>
    <w:rsid w:val="00E53D9F"/>
    <w:rsid w:val="00E5467C"/>
    <w:rsid w:val="00E741CC"/>
    <w:rsid w:val="00E91ED9"/>
    <w:rsid w:val="00EA3B10"/>
    <w:rsid w:val="00EB0AA1"/>
    <w:rsid w:val="00ED0A85"/>
    <w:rsid w:val="00ED3AFB"/>
    <w:rsid w:val="00F14EF0"/>
    <w:rsid w:val="00F15E77"/>
    <w:rsid w:val="00F41A8D"/>
    <w:rsid w:val="00F451C9"/>
    <w:rsid w:val="00F6283C"/>
    <w:rsid w:val="00F654C0"/>
    <w:rsid w:val="00FC2511"/>
    <w:rsid w:val="00FC3605"/>
    <w:rsid w:val="00FC6BB3"/>
    <w:rsid w:val="00FE6A2B"/>
    <w:rsid w:val="00FF4A99"/>
    <w:rsid w:val="00FF5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28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b">
    <w:name w:val="0b篇名"/>
    <w:basedOn w:val="a"/>
    <w:rsid w:val="008A5DF4"/>
    <w:pPr>
      <w:snapToGrid w:val="0"/>
      <w:spacing w:afterLines="50" w:line="400" w:lineRule="atLeast"/>
      <w:jc w:val="center"/>
    </w:pPr>
    <w:rPr>
      <w:rFonts w:ascii="華康粗黑體" w:eastAsia="華康粗黑體" w:hAnsi="NSimSun" w:cs="新細明體"/>
      <w:sz w:val="34"/>
    </w:rPr>
  </w:style>
  <w:style w:type="character" w:customStyle="1" w:styleId="61">
    <w:name w:val="6綱要細點(1) 字元"/>
    <w:basedOn w:val="a0"/>
    <w:link w:val="610"/>
    <w:rsid w:val="00343018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3">
    <w:name w:val="０ｃ讀經"/>
    <w:basedOn w:val="a"/>
    <w:rsid w:val="005C64EB"/>
    <w:pPr>
      <w:snapToGrid w:val="0"/>
      <w:spacing w:before="120" w:after="80"/>
      <w:ind w:left="1797" w:hanging="1797"/>
    </w:pPr>
    <w:rPr>
      <w:sz w:val="22"/>
    </w:rPr>
  </w:style>
  <w:style w:type="paragraph" w:customStyle="1" w:styleId="a4">
    <w:name w:val="０ｄ讀經經文"/>
    <w:rsid w:val="005C64EB"/>
    <w:pPr>
      <w:ind w:left="1786" w:hanging="1106"/>
    </w:pPr>
    <w:rPr>
      <w:noProof/>
      <w:sz w:val="22"/>
    </w:rPr>
  </w:style>
  <w:style w:type="paragraph" w:customStyle="1" w:styleId="a5">
    <w:name w:val="１綱要大點壹"/>
    <w:basedOn w:val="a"/>
    <w:link w:val="a6"/>
    <w:autoRedefine/>
    <w:rsid w:val="00AA26A7"/>
    <w:pPr>
      <w:snapToGrid w:val="0"/>
      <w:spacing w:before="40" w:after="40" w:line="400" w:lineRule="atLeast"/>
      <w:ind w:left="544" w:hanging="544"/>
      <w:jc w:val="both"/>
    </w:pPr>
    <w:rPr>
      <w:rFonts w:eastAsia="標楷體"/>
      <w:sz w:val="28"/>
      <w:szCs w:val="28"/>
    </w:rPr>
  </w:style>
  <w:style w:type="paragraph" w:customStyle="1" w:styleId="a7">
    <w:name w:val="１ˍ綱要大點壹經文"/>
    <w:basedOn w:val="a"/>
    <w:autoRedefine/>
    <w:rsid w:val="00404A75"/>
    <w:pPr>
      <w:spacing w:before="40" w:after="40" w:line="210" w:lineRule="exact"/>
      <w:ind w:left="1920" w:hanging="1327"/>
    </w:pPr>
    <w:rPr>
      <w:rFonts w:eastAsia="標楷體"/>
      <w:sz w:val="22"/>
    </w:rPr>
  </w:style>
  <w:style w:type="paragraph" w:customStyle="1" w:styleId="a8">
    <w:name w:val="２綱要中點一"/>
    <w:basedOn w:val="a"/>
    <w:autoRedefine/>
    <w:rsid w:val="00412361"/>
    <w:pPr>
      <w:spacing w:before="40" w:after="40"/>
      <w:ind w:leftChars="100" w:left="790" w:hangingChars="200" w:hanging="550"/>
      <w:jc w:val="center"/>
    </w:pPr>
    <w:rPr>
      <w:rFonts w:ascii="Gulim" w:eastAsia="Gulim" w:hAnsi="Gulim"/>
      <w:b/>
      <w:sz w:val="28"/>
      <w:szCs w:val="28"/>
    </w:rPr>
  </w:style>
  <w:style w:type="paragraph" w:customStyle="1" w:styleId="a9">
    <w:name w:val="２ˍ綱要中點一經文"/>
    <w:basedOn w:val="a"/>
    <w:link w:val="aa"/>
    <w:autoRedefine/>
    <w:rsid w:val="00404A75"/>
    <w:pPr>
      <w:spacing w:before="40" w:after="40" w:line="210" w:lineRule="exact"/>
      <w:ind w:left="2132" w:hanging="1247"/>
    </w:pPr>
    <w:rPr>
      <w:rFonts w:eastAsia="標楷體"/>
      <w:sz w:val="21"/>
      <w:szCs w:val="21"/>
    </w:rPr>
  </w:style>
  <w:style w:type="paragraph" w:customStyle="1" w:styleId="ab">
    <w:name w:val="３綱要小點１"/>
    <w:basedOn w:val="a"/>
    <w:autoRedefine/>
    <w:rsid w:val="00164D68"/>
    <w:pPr>
      <w:spacing w:before="40" w:after="40"/>
      <w:ind w:leftChars="225" w:left="960" w:hangingChars="175" w:hanging="420"/>
      <w:jc w:val="center"/>
    </w:pPr>
    <w:rPr>
      <w:szCs w:val="26"/>
    </w:rPr>
  </w:style>
  <w:style w:type="paragraph" w:customStyle="1" w:styleId="ac">
    <w:name w:val="３ˍ綱要小點１經文"/>
    <w:basedOn w:val="a"/>
    <w:autoRedefine/>
    <w:rsid w:val="00404A75"/>
    <w:pPr>
      <w:spacing w:before="40" w:after="40" w:line="210" w:lineRule="exact"/>
      <w:ind w:left="2353" w:hanging="1247"/>
    </w:pPr>
    <w:rPr>
      <w:rFonts w:eastAsia="標楷體"/>
      <w:sz w:val="21"/>
      <w:szCs w:val="21"/>
    </w:rPr>
  </w:style>
  <w:style w:type="paragraph" w:customStyle="1" w:styleId="ad">
    <w:name w:val="４綱要分點ａ"/>
    <w:basedOn w:val="a"/>
    <w:rsid w:val="006F6023"/>
    <w:pPr>
      <w:spacing w:before="40" w:after="40"/>
      <w:ind w:leftChars="325" w:left="500" w:hangingChars="175" w:hanging="175"/>
      <w:jc w:val="both"/>
    </w:pPr>
    <w:rPr>
      <w:szCs w:val="26"/>
    </w:rPr>
  </w:style>
  <w:style w:type="paragraph" w:customStyle="1" w:styleId="ae">
    <w:name w:val="４ˍ綱要分點ａ經文"/>
    <w:basedOn w:val="a"/>
    <w:link w:val="af"/>
    <w:autoRedefine/>
    <w:rsid w:val="00404A75"/>
    <w:pPr>
      <w:spacing w:before="40" w:after="40" w:line="210" w:lineRule="exact"/>
      <w:ind w:left="2636" w:hanging="1247"/>
      <w:jc w:val="both"/>
    </w:pPr>
    <w:rPr>
      <w:rFonts w:eastAsia="標楷體"/>
      <w:sz w:val="21"/>
      <w:szCs w:val="21"/>
    </w:rPr>
  </w:style>
  <w:style w:type="paragraph" w:customStyle="1" w:styleId="af0">
    <w:name w:val="５綱要（一）點"/>
    <w:basedOn w:val="a"/>
    <w:rsid w:val="00B4752C"/>
    <w:pPr>
      <w:snapToGrid w:val="0"/>
      <w:spacing w:before="40" w:after="40" w:line="380" w:lineRule="atLeast"/>
      <w:ind w:left="1820" w:hanging="709"/>
      <w:jc w:val="both"/>
    </w:pPr>
    <w:rPr>
      <w:sz w:val="26"/>
      <w:szCs w:val="26"/>
    </w:rPr>
  </w:style>
  <w:style w:type="paragraph" w:customStyle="1" w:styleId="7a">
    <w:name w:val="7a職事信息大標"/>
    <w:basedOn w:val="a"/>
    <w:autoRedefine/>
    <w:rsid w:val="00C129C7"/>
    <w:pPr>
      <w:snapToGrid w:val="0"/>
      <w:spacing w:before="120" w:line="380" w:lineRule="atLeast"/>
      <w:jc w:val="center"/>
    </w:pPr>
    <w:rPr>
      <w:b/>
      <w:spacing w:val="10"/>
      <w:sz w:val="28"/>
      <w:szCs w:val="28"/>
    </w:rPr>
  </w:style>
  <w:style w:type="paragraph" w:customStyle="1" w:styleId="7b">
    <w:name w:val="7b職事信息中標"/>
    <w:basedOn w:val="a"/>
    <w:autoRedefine/>
    <w:rsid w:val="004367CD"/>
    <w:pPr>
      <w:snapToGrid w:val="0"/>
      <w:spacing w:before="40" w:after="40" w:line="380" w:lineRule="atLeast"/>
      <w:jc w:val="center"/>
    </w:pPr>
    <w:rPr>
      <w:spacing w:val="10"/>
      <w:szCs w:val="24"/>
    </w:rPr>
  </w:style>
  <w:style w:type="paragraph" w:customStyle="1" w:styleId="7c">
    <w:name w:val="7c職事信息小標"/>
    <w:basedOn w:val="a"/>
    <w:autoRedefine/>
    <w:rsid w:val="00563DFE"/>
    <w:pPr>
      <w:snapToGrid w:val="0"/>
      <w:spacing w:before="40" w:after="40" w:line="380" w:lineRule="atLeast"/>
      <w:jc w:val="center"/>
    </w:pPr>
    <w:rPr>
      <w:spacing w:val="10"/>
      <w:sz w:val="26"/>
      <w:szCs w:val="26"/>
    </w:rPr>
  </w:style>
  <w:style w:type="paragraph" w:customStyle="1" w:styleId="7d">
    <w:name w:val="7d職事信息分標"/>
    <w:autoRedefine/>
    <w:rsid w:val="00563DFE"/>
    <w:pPr>
      <w:snapToGrid w:val="0"/>
      <w:spacing w:before="40" w:after="40" w:line="380" w:lineRule="atLeast"/>
      <w:jc w:val="center"/>
    </w:pPr>
    <w:rPr>
      <w:rFonts w:ascii="SimSun" w:eastAsia="SimHei" w:hAnsi="SimSun"/>
      <w:b/>
      <w:noProof/>
      <w:spacing w:val="10"/>
      <w:sz w:val="26"/>
      <w:szCs w:val="26"/>
    </w:rPr>
  </w:style>
  <w:style w:type="paragraph" w:customStyle="1" w:styleId="7e">
    <w:name w:val="7e職事信息"/>
    <w:basedOn w:val="a"/>
    <w:autoRedefine/>
    <w:rsid w:val="00DD69C7"/>
    <w:pPr>
      <w:spacing w:before="60" w:after="60" w:line="260" w:lineRule="exact"/>
      <w:jc w:val="both"/>
    </w:pPr>
    <w:rPr>
      <w:rFonts w:eastAsia="華康仿宋體"/>
      <w:sz w:val="23"/>
    </w:rPr>
  </w:style>
  <w:style w:type="paragraph" w:styleId="af1">
    <w:name w:val="footer"/>
    <w:basedOn w:val="a"/>
    <w:link w:val="af2"/>
    <w:uiPriority w:val="99"/>
    <w:rsid w:val="00DD69C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styleId="af3">
    <w:name w:val="page number"/>
    <w:basedOn w:val="a0"/>
    <w:rsid w:val="000E488C"/>
    <w:rPr>
      <w:rFonts w:ascii="Times New Roman" w:eastAsia="標楷體" w:hAnsi="Times New Roman"/>
      <w:sz w:val="20"/>
      <w:szCs w:val="20"/>
    </w:rPr>
  </w:style>
  <w:style w:type="paragraph" w:styleId="af4">
    <w:name w:val="header"/>
    <w:basedOn w:val="a"/>
    <w:rsid w:val="00DD69C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af5">
    <w:name w:val="０ａ總題"/>
    <w:basedOn w:val="a"/>
    <w:rsid w:val="00B85EAB"/>
    <w:pPr>
      <w:snapToGrid w:val="0"/>
      <w:spacing w:afterLines="50" w:line="400" w:lineRule="atLeast"/>
      <w:jc w:val="center"/>
    </w:pPr>
    <w:rPr>
      <w:rFonts w:ascii="標楷體" w:eastAsia="標楷體" w:hAnsi="Courier New"/>
      <w:spacing w:val="24"/>
      <w:sz w:val="36"/>
    </w:rPr>
  </w:style>
  <w:style w:type="paragraph" w:customStyle="1" w:styleId="af6">
    <w:name w:val="０ａ總（主）題"/>
    <w:basedOn w:val="a"/>
    <w:rsid w:val="00F654C0"/>
    <w:pPr>
      <w:spacing w:after="200" w:line="320" w:lineRule="exact"/>
      <w:jc w:val="center"/>
    </w:pPr>
    <w:rPr>
      <w:rFonts w:ascii="標楷體" w:eastAsia="標楷體" w:hAnsi="Courier New"/>
      <w:spacing w:val="24"/>
      <w:sz w:val="28"/>
    </w:rPr>
  </w:style>
  <w:style w:type="paragraph" w:customStyle="1" w:styleId="af7">
    <w:name w:val="０ｂ篇名"/>
    <w:basedOn w:val="a"/>
    <w:rsid w:val="00F654C0"/>
    <w:pPr>
      <w:spacing w:line="320" w:lineRule="exact"/>
      <w:jc w:val="center"/>
    </w:pPr>
    <w:rPr>
      <w:rFonts w:ascii="華康魏碑體(P)" w:eastAsia="華康魏碑體(P)" w:hAnsi="Courier New"/>
      <w:spacing w:val="10"/>
      <w:sz w:val="36"/>
    </w:rPr>
  </w:style>
  <w:style w:type="paragraph" w:customStyle="1" w:styleId="af8">
    <w:name w:val="參考書目"/>
    <w:basedOn w:val="af1"/>
    <w:rsid w:val="000E488C"/>
    <w:pPr>
      <w:tabs>
        <w:tab w:val="clear" w:pos="4153"/>
        <w:tab w:val="clear" w:pos="8306"/>
      </w:tabs>
      <w:snapToGrid/>
    </w:pPr>
    <w:rPr>
      <w:rFonts w:ascii="標楷體" w:eastAsia="標楷體"/>
      <w:sz w:val="24"/>
      <w:szCs w:val="24"/>
    </w:rPr>
  </w:style>
  <w:style w:type="paragraph" w:customStyle="1" w:styleId="af9">
    <w:name w:val="中綱內文"/>
    <w:basedOn w:val="a"/>
    <w:autoRedefine/>
    <w:rsid w:val="00B85EAB"/>
    <w:pPr>
      <w:ind w:leftChars="420" w:left="420" w:firstLineChars="200" w:firstLine="200"/>
    </w:pPr>
    <w:rPr>
      <w:rFonts w:ascii="新細明體" w:hAnsi="Courier New"/>
      <w:szCs w:val="24"/>
    </w:rPr>
  </w:style>
  <w:style w:type="paragraph" w:styleId="afa">
    <w:name w:val="Body Text Indent"/>
    <w:basedOn w:val="a"/>
    <w:rsid w:val="00DD69C7"/>
    <w:pPr>
      <w:spacing w:after="120"/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610">
    <w:name w:val="6綱要細點(1)"/>
    <w:basedOn w:val="a"/>
    <w:link w:val="61"/>
    <w:autoRedefine/>
    <w:rsid w:val="00343018"/>
    <w:pPr>
      <w:snapToGrid w:val="0"/>
      <w:spacing w:before="40" w:after="40" w:line="380" w:lineRule="atLeast"/>
      <w:ind w:leftChars="632" w:left="2160" w:hangingChars="268" w:hanging="643"/>
      <w:jc w:val="both"/>
    </w:pPr>
    <w:rPr>
      <w:szCs w:val="24"/>
    </w:rPr>
  </w:style>
  <w:style w:type="character" w:customStyle="1" w:styleId="aa">
    <w:name w:val="２ˍ綱要中點一經文 字元"/>
    <w:basedOn w:val="a0"/>
    <w:link w:val="a9"/>
    <w:rsid w:val="00404A75"/>
    <w:rPr>
      <w:rFonts w:eastAsia="標楷體"/>
      <w:kern w:val="2"/>
      <w:sz w:val="21"/>
      <w:szCs w:val="21"/>
      <w:lang w:val="en-US" w:eastAsia="zh-TW" w:bidi="ar-SA"/>
    </w:rPr>
  </w:style>
  <w:style w:type="paragraph" w:customStyle="1" w:styleId="611">
    <w:name w:val="6綱要細點(1) 經文"/>
    <w:basedOn w:val="610"/>
    <w:autoRedefine/>
    <w:rsid w:val="004206BF"/>
    <w:pPr>
      <w:spacing w:line="210" w:lineRule="exact"/>
      <w:ind w:leftChars="905" w:left="3390" w:hangingChars="580" w:hanging="1218"/>
    </w:pPr>
    <w:rPr>
      <w:rFonts w:eastAsia="標楷體" w:cs="新細明體"/>
      <w:sz w:val="21"/>
      <w:szCs w:val="21"/>
    </w:rPr>
  </w:style>
  <w:style w:type="character" w:customStyle="1" w:styleId="af">
    <w:name w:val="４ˍ綱要分點ａ經文 字元"/>
    <w:basedOn w:val="a0"/>
    <w:link w:val="ae"/>
    <w:rsid w:val="00404A75"/>
    <w:rPr>
      <w:rFonts w:eastAsia="標楷體"/>
      <w:kern w:val="2"/>
      <w:sz w:val="21"/>
      <w:szCs w:val="21"/>
      <w:lang w:val="en-US" w:eastAsia="zh-TW" w:bidi="ar-SA"/>
    </w:rPr>
  </w:style>
  <w:style w:type="paragraph" w:customStyle="1" w:styleId="afb">
    <w:name w:val="５綱要（一）點經文"/>
    <w:basedOn w:val="af0"/>
    <w:autoRedefine/>
    <w:rsid w:val="00404A75"/>
    <w:pPr>
      <w:spacing w:line="210" w:lineRule="exact"/>
      <w:ind w:left="3050" w:hanging="1247"/>
      <w:jc w:val="left"/>
    </w:pPr>
    <w:rPr>
      <w:rFonts w:eastAsia="標楷體" w:cs="新細明體"/>
      <w:sz w:val="21"/>
      <w:szCs w:val="21"/>
    </w:rPr>
  </w:style>
  <w:style w:type="paragraph" w:customStyle="1" w:styleId="afc">
    <w:name w:val="１綱要大點壹引文"/>
    <w:basedOn w:val="a"/>
    <w:rsid w:val="008B5453"/>
    <w:pPr>
      <w:ind w:leftChars="128" w:left="128" w:firstLineChars="92" w:firstLine="92"/>
    </w:pPr>
    <w:rPr>
      <w:rFonts w:cs="新細明體"/>
      <w:sz w:val="26"/>
    </w:rPr>
  </w:style>
  <w:style w:type="paragraph" w:customStyle="1" w:styleId="afd">
    <w:name w:val="２綱要中點一引文"/>
    <w:basedOn w:val="a"/>
    <w:rsid w:val="008B5453"/>
    <w:pPr>
      <w:ind w:leftChars="250" w:left="250" w:firstLineChars="100" w:firstLine="100"/>
    </w:pPr>
    <w:rPr>
      <w:rFonts w:cs="新細明體"/>
      <w:sz w:val="26"/>
    </w:rPr>
  </w:style>
  <w:style w:type="paragraph" w:customStyle="1" w:styleId="afe">
    <w:name w:val="３綱要小點１引文"/>
    <w:basedOn w:val="a"/>
    <w:rsid w:val="00B85EAB"/>
    <w:pPr>
      <w:ind w:leftChars="350" w:left="840" w:firstLineChars="100" w:firstLine="240"/>
    </w:pPr>
    <w:rPr>
      <w:rFonts w:cs="新細明體"/>
    </w:rPr>
  </w:style>
  <w:style w:type="paragraph" w:customStyle="1" w:styleId="aff">
    <w:name w:val="４綱要分點ａ引文"/>
    <w:basedOn w:val="a"/>
    <w:rsid w:val="00B85EAB"/>
    <w:pPr>
      <w:ind w:leftChars="460" w:left="1104" w:firstLineChars="104" w:firstLine="250"/>
    </w:pPr>
    <w:rPr>
      <w:rFonts w:cs="新細明體"/>
    </w:rPr>
  </w:style>
  <w:style w:type="paragraph" w:customStyle="1" w:styleId="aff0">
    <w:name w:val="５綱要(一)點引文"/>
    <w:basedOn w:val="a"/>
    <w:rsid w:val="00B85EAB"/>
    <w:pPr>
      <w:ind w:leftChars="659" w:left="1582" w:firstLineChars="100" w:firstLine="240"/>
    </w:pPr>
    <w:rPr>
      <w:rFonts w:cs="新細明體"/>
    </w:rPr>
  </w:style>
  <w:style w:type="paragraph" w:customStyle="1" w:styleId="1">
    <w:name w:val="６綱要細點(1)引文"/>
    <w:basedOn w:val="a"/>
    <w:rsid w:val="00B85EAB"/>
    <w:pPr>
      <w:ind w:leftChars="800" w:left="1920" w:firstLineChars="100" w:firstLine="240"/>
    </w:pPr>
    <w:rPr>
      <w:rFonts w:cs="新細明體"/>
    </w:rPr>
  </w:style>
  <w:style w:type="character" w:customStyle="1" w:styleId="a6">
    <w:name w:val="１綱要大點壹 字元"/>
    <w:basedOn w:val="a0"/>
    <w:link w:val="a5"/>
    <w:rsid w:val="00AA26A7"/>
    <w:rPr>
      <w:rFonts w:asciiTheme="minorHAnsi" w:eastAsia="標楷體" w:hAnsiTheme="minorHAnsi" w:cstheme="minorBidi"/>
      <w:kern w:val="2"/>
      <w:sz w:val="28"/>
      <w:szCs w:val="28"/>
    </w:rPr>
  </w:style>
  <w:style w:type="character" w:styleId="aff1">
    <w:name w:val="Hyperlink"/>
    <w:basedOn w:val="a0"/>
    <w:uiPriority w:val="99"/>
    <w:unhideWhenUsed/>
    <w:rsid w:val="00E5467C"/>
    <w:rPr>
      <w:color w:val="0000FF"/>
      <w:u w:val="single"/>
    </w:rPr>
  </w:style>
  <w:style w:type="paragraph" w:customStyle="1" w:styleId="02">
    <w:name w:val="02職事信息大標"/>
    <w:basedOn w:val="a"/>
    <w:autoRedefine/>
    <w:rsid w:val="006108F7"/>
    <w:pPr>
      <w:snapToGrid w:val="0"/>
      <w:spacing w:beforeLines="50" w:afterLines="25"/>
      <w:jc w:val="center"/>
      <w:outlineLvl w:val="0"/>
    </w:pPr>
    <w:rPr>
      <w:rFonts w:ascii="Times New Roman" w:eastAsia="新細明體" w:hAnsi="Times New Roman" w:cs="Times New Roman"/>
      <w:b/>
      <w:color w:val="000000" w:themeColor="text1"/>
      <w:szCs w:val="24"/>
    </w:rPr>
  </w:style>
  <w:style w:type="paragraph" w:customStyle="1" w:styleId="03">
    <w:name w:val="03職事信息"/>
    <w:basedOn w:val="a"/>
    <w:autoRedefine/>
    <w:rsid w:val="00FE6A2B"/>
    <w:pPr>
      <w:snapToGrid w:val="0"/>
      <w:spacing w:before="60" w:after="60" w:line="360" w:lineRule="exact"/>
      <w:ind w:firstLineChars="100" w:firstLine="240"/>
    </w:pPr>
    <w:rPr>
      <w:rFonts w:ascii="Times New Roman" w:eastAsia="新細明體" w:hAnsi="Times New Roman" w:cs="Segoe UI"/>
      <w:color w:val="000000" w:themeColor="text1"/>
      <w:szCs w:val="24"/>
    </w:rPr>
  </w:style>
  <w:style w:type="character" w:customStyle="1" w:styleId="af2">
    <w:name w:val="頁尾 字元"/>
    <w:basedOn w:val="a0"/>
    <w:link w:val="af1"/>
    <w:uiPriority w:val="99"/>
    <w:rsid w:val="00ED3AFB"/>
    <w:rPr>
      <w:kern w:val="2"/>
    </w:rPr>
  </w:style>
  <w:style w:type="table" w:styleId="aff2">
    <w:name w:val="Table Grid"/>
    <w:basedOn w:val="a1"/>
    <w:rsid w:val="00312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9579;&#33775;&#26862;\&#31119;&#38899;&#38283;&#23637;\&#20840;&#26178;&#38291;\&#35542;&#25991;\&#23560;&#38988;&#32068;\&#32177;&#35201;&#31684;&#26412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綱要範本.dotx</Template>
  <TotalTime>35</TotalTime>
  <Pages>5</Pages>
  <Words>859</Words>
  <Characters>4900</Characters>
  <Application>Microsoft Office Word</Application>
  <DocSecurity>0</DocSecurity>
  <Lines>40</Lines>
  <Paragraphs>11</Paragraphs>
  <ScaleCrop>false</ScaleCrop>
  <Company>LSM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第十四篇：復興的時代</dc:title>
  <dc:creator>user</dc:creator>
  <cp:keywords>總題：以賽亞書中神的經綸</cp:keywords>
  <cp:lastModifiedBy>林新禾</cp:lastModifiedBy>
  <cp:revision>3</cp:revision>
  <cp:lastPrinted>2016-12-21T23:27:00Z</cp:lastPrinted>
  <dcterms:created xsi:type="dcterms:W3CDTF">2017-03-09T12:32:00Z</dcterms:created>
  <dcterms:modified xsi:type="dcterms:W3CDTF">2017-03-09T12:39:00Z</dcterms:modified>
  <cp:category>二○○三年春季全時間訓練週三信息綱要（含經文）</cp:category>
</cp:coreProperties>
</file>