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7E" w:rsidRPr="00F12DE7" w:rsidRDefault="0062357E" w:rsidP="0062357E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 xml:space="preserve">              　</w:t>
      </w:r>
      <w:r w:rsidR="00F12DE7">
        <w:rPr>
          <w:rFonts w:ascii="標楷體" w:eastAsia="標楷體" w:hAnsi="標楷體" w:hint="eastAsia"/>
          <w:szCs w:val="24"/>
        </w:rPr>
        <w:t xml:space="preserve">　</w:t>
      </w:r>
      <w:r w:rsidRPr="0062357E">
        <w:rPr>
          <w:rFonts w:ascii="標楷體" w:eastAsia="標楷體" w:hAnsi="標楷體" w:hint="eastAsia"/>
          <w:szCs w:val="24"/>
        </w:rPr>
        <w:t>台</w:t>
      </w:r>
      <w:r w:rsidRPr="0062357E">
        <w:rPr>
          <w:rFonts w:ascii="標楷體" w:eastAsia="標楷體" w:hAnsi="標楷體"/>
          <w:szCs w:val="24"/>
        </w:rPr>
        <w:t>南市召會主日話語服事</w:t>
      </w:r>
      <w:r w:rsidRPr="0062357E">
        <w:rPr>
          <w:rFonts w:ascii="標楷體" w:eastAsia="標楷體" w:hAnsi="標楷體" w:hint="eastAsia"/>
          <w:szCs w:val="24"/>
        </w:rPr>
        <w:t>成</w:t>
      </w:r>
      <w:r w:rsidRPr="0062357E">
        <w:rPr>
          <w:rFonts w:ascii="標楷體" w:eastAsia="標楷體" w:hAnsi="標楷體"/>
          <w:szCs w:val="24"/>
        </w:rPr>
        <w:t>全聚會信息</w:t>
      </w:r>
      <w:r w:rsidRPr="0062357E">
        <w:rPr>
          <w:rFonts w:ascii="標楷體" w:eastAsia="標楷體" w:hAnsi="標楷體" w:hint="eastAsia"/>
          <w:szCs w:val="24"/>
        </w:rPr>
        <w:t>綱</w:t>
      </w:r>
      <w:r w:rsidRPr="0062357E">
        <w:rPr>
          <w:rFonts w:ascii="標楷體" w:eastAsia="標楷體" w:hAnsi="標楷體"/>
          <w:szCs w:val="24"/>
        </w:rPr>
        <w:t>要</w:t>
      </w:r>
      <w:r w:rsidRPr="0062357E">
        <w:rPr>
          <w:rFonts w:ascii="標楷體" w:eastAsia="標楷體" w:hAnsi="標楷體" w:hint="eastAsia"/>
          <w:szCs w:val="24"/>
        </w:rPr>
        <w:t xml:space="preserve">         </w:t>
      </w:r>
      <w:r w:rsidRPr="00F12DE7">
        <w:rPr>
          <w:rFonts w:ascii="標楷體" w:eastAsia="標楷體" w:hAnsi="標楷體" w:hint="eastAsia"/>
          <w:sz w:val="18"/>
          <w:szCs w:val="18"/>
        </w:rPr>
        <w:t xml:space="preserve"> 2018/02/25</w:t>
      </w:r>
    </w:p>
    <w:p w:rsidR="00BB1129" w:rsidRPr="0062357E" w:rsidRDefault="0062357E" w:rsidP="005C169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主</w:t>
      </w:r>
      <w:r>
        <w:rPr>
          <w:rFonts w:ascii="微軟正黑體" w:eastAsia="微軟正黑體" w:hAnsi="微軟正黑體"/>
          <w:b/>
          <w:sz w:val="36"/>
          <w:szCs w:val="36"/>
        </w:rPr>
        <w:t>題</w:t>
      </w:r>
      <w:r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CE78EF" w:rsidRPr="0062357E">
        <w:rPr>
          <w:rFonts w:ascii="微軟正黑體" w:eastAsia="微軟正黑體" w:hAnsi="微軟正黑體" w:hint="eastAsia"/>
          <w:b/>
          <w:sz w:val="36"/>
          <w:szCs w:val="36"/>
        </w:rPr>
        <w:t>擔負責任供應話語</w:t>
      </w:r>
    </w:p>
    <w:p w:rsidR="005C1690" w:rsidRPr="00C55E10" w:rsidRDefault="00CE78EF" w:rsidP="000F7276">
      <w:pPr>
        <w:pStyle w:val="3"/>
        <w:spacing w:beforeLines="50" w:before="180" w:beforeAutospacing="0" w:after="0" w:afterAutospacing="0" w:line="360" w:lineRule="exact"/>
        <w:jc w:val="both"/>
        <w:rPr>
          <w:rFonts w:ascii="標楷體" w:eastAsia="標楷體" w:hAnsi="標楷體" w:cs="Times New Roman"/>
          <w:b w:val="0"/>
          <w:sz w:val="28"/>
          <w:szCs w:val="28"/>
        </w:rPr>
      </w:pPr>
      <w:r w:rsidRPr="00C55E10">
        <w:rPr>
          <w:rFonts w:ascii="標楷體" w:eastAsia="標楷體" w:hAnsi="標楷體" w:hint="eastAsia"/>
          <w:b w:val="0"/>
          <w:sz w:val="28"/>
          <w:szCs w:val="28"/>
        </w:rPr>
        <w:t>壹</w:t>
      </w:r>
      <w:r w:rsidRPr="00C55E10">
        <w:rPr>
          <w:rFonts w:ascii="標楷體" w:eastAsia="標楷體" w:hAnsi="標楷體"/>
          <w:b w:val="0"/>
          <w:sz w:val="28"/>
          <w:szCs w:val="28"/>
        </w:rPr>
        <w:t xml:space="preserve">  </w:t>
      </w:r>
      <w:r w:rsidRPr="00C55E10">
        <w:rPr>
          <w:rFonts w:ascii="標楷體" w:eastAsia="標楷體" w:hAnsi="標楷體" w:cs="Times New Roman" w:hint="eastAsia"/>
          <w:b w:val="0"/>
          <w:sz w:val="28"/>
          <w:szCs w:val="28"/>
        </w:rPr>
        <w:t>竭力實行合乎聖經的路，為</w:t>
      </w:r>
      <w:r w:rsidR="00F12DE7">
        <w:rPr>
          <w:rFonts w:ascii="標楷體" w:eastAsia="標楷體" w:hAnsi="標楷體" w:cs="Times New Roman" w:hint="eastAsia"/>
          <w:b w:val="0"/>
          <w:sz w:val="28"/>
          <w:szCs w:val="28"/>
        </w:rPr>
        <w:t>着</w:t>
      </w:r>
      <w:r w:rsidRPr="00C55E10">
        <w:rPr>
          <w:rFonts w:ascii="標楷體" w:eastAsia="標楷體" w:hAnsi="標楷體" w:cs="Times New Roman" w:hint="eastAsia"/>
          <w:b w:val="0"/>
          <w:sz w:val="28"/>
          <w:szCs w:val="28"/>
        </w:rPr>
        <w:t>基督身體的建造</w:t>
      </w:r>
      <w:r>
        <w:rPr>
          <w:rFonts w:ascii="標楷體" w:eastAsia="標楷體" w:hAnsi="標楷體" w:cs="Times New Roman" w:hint="eastAsia"/>
          <w:b w:val="0"/>
          <w:sz w:val="28"/>
          <w:szCs w:val="28"/>
        </w:rPr>
        <w:t>：</w:t>
      </w:r>
    </w:p>
    <w:p w:rsidR="005C1690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szCs w:val="24"/>
        </w:rPr>
        <w:t xml:space="preserve">  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留住人的路，乃是顧到我們的聚會，而顧到我們的聚會最好的路，乃是藉</w:t>
      </w:r>
      <w:r w:rsidR="00F12DE7">
        <w:rPr>
          <w:rFonts w:ascii="Times New Roman" w:hAnsi="Times New Roman" w:cs="Times New Roman" w:hint="eastAsia"/>
          <w:color w:val="000000"/>
        </w:rPr>
        <w:t>着</w:t>
      </w:r>
      <w:r>
        <w:rPr>
          <w:rFonts w:ascii="Times New Roman" w:hAnsi="Times New Roman" w:cs="Times New Roman" w:hint="eastAsia"/>
          <w:color w:val="000000"/>
        </w:rPr>
        <w:t>說話。基督徒的聚會是說話的事。</w:t>
      </w:r>
    </w:p>
    <w:p w:rsidR="005C1690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 xml:space="preserve">  </w:t>
      </w:r>
      <w:r w:rsidRPr="005C1690">
        <w:rPr>
          <w:rFonts w:asciiTheme="minorEastAsia" w:hAnsiTheme="minorEastAsia" w:cs="Times New Roman" w:hint="eastAsia"/>
          <w:color w:val="000000"/>
        </w:rPr>
        <w:t>【</w:t>
      </w:r>
      <w:r>
        <w:rPr>
          <w:rFonts w:asciiTheme="minorEastAsia" w:hAnsiTheme="minorEastAsia" w:cs="Times New Roman" w:hint="eastAsia"/>
          <w:color w:val="000000"/>
        </w:rPr>
        <w:t>我們</w:t>
      </w:r>
      <w:r w:rsidRPr="005C1690">
        <w:rPr>
          <w:rFonts w:asciiTheme="minorEastAsia" w:hAnsiTheme="minorEastAsia" w:cs="Times New Roman" w:hint="eastAsia"/>
          <w:color w:val="000000"/>
        </w:rPr>
        <w:t>】</w:t>
      </w:r>
      <w:r>
        <w:rPr>
          <w:rFonts w:ascii="Times New Roman" w:hAnsi="Times New Roman" w:cs="Times New Roman" w:hint="eastAsia"/>
          <w:color w:val="000000"/>
        </w:rPr>
        <w:t>必須改進我們說話的方式，好使我們得以照</w:t>
      </w:r>
      <w:r w:rsidR="00F12DE7">
        <w:rPr>
          <w:rFonts w:ascii="Times New Roman" w:hAnsi="Times New Roman" w:cs="Times New Roman" w:hint="eastAsia"/>
          <w:color w:val="000000"/>
        </w:rPr>
        <w:t>着</w:t>
      </w:r>
      <w:r>
        <w:rPr>
          <w:rFonts w:ascii="Times New Roman" w:hAnsi="Times New Roman" w:cs="Times New Roman" w:hint="eastAsia"/>
          <w:color w:val="000000"/>
        </w:rPr>
        <w:t>聖經建立基督徒的聚會，使聚會新鮮、活潑、令人暢快並釋放，好吸引人來。我們會得</w:t>
      </w:r>
      <w:r w:rsidR="00F12DE7">
        <w:rPr>
          <w:rFonts w:ascii="Times New Roman" w:hAnsi="Times New Roman" w:cs="Times New Roman" w:hint="eastAsia"/>
          <w:color w:val="000000"/>
        </w:rPr>
        <w:t>着</w:t>
      </w:r>
      <w:r>
        <w:rPr>
          <w:rFonts w:ascii="Times New Roman" w:hAnsi="Times New Roman" w:cs="Times New Roman" w:hint="eastAsia"/>
          <w:color w:val="000000"/>
        </w:rPr>
        <w:t>人，並且會有路留住他們，將他們建造起來。</w:t>
      </w:r>
    </w:p>
    <w:p w:rsidR="00F708F5" w:rsidRPr="00C55E10" w:rsidRDefault="00CE78EF" w:rsidP="000F7276">
      <w:pPr>
        <w:spacing w:line="360" w:lineRule="exact"/>
        <w:ind w:left="708" w:hangingChars="295" w:hanging="708"/>
        <w:jc w:val="both"/>
        <w:rPr>
          <w:szCs w:val="24"/>
        </w:rPr>
      </w:pP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三</w:t>
      </w: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改制以後，不論在小排聚會或大聚會中，同工、長老以及小排中幹，都應負起為神說話的責任。</w:t>
      </w:r>
    </w:p>
    <w:p w:rsidR="00F708F5" w:rsidRDefault="00CE78EF" w:rsidP="000F7276">
      <w:pPr>
        <w:spacing w:line="360" w:lineRule="exact"/>
        <w:ind w:left="840" w:hangingChars="350" w:hanging="840"/>
        <w:jc w:val="both"/>
      </w:pPr>
      <w:r>
        <w:t xml:space="preserve">    1  </w:t>
      </w:r>
      <w:r>
        <w:rPr>
          <w:rFonts w:hint="eastAsia"/>
        </w:rPr>
        <w:t>改制的目的是</w:t>
      </w:r>
      <w:proofErr w:type="gramStart"/>
      <w:r>
        <w:rPr>
          <w:rFonts w:hint="eastAsia"/>
        </w:rPr>
        <w:t>要聖徒們</w:t>
      </w:r>
      <w:proofErr w:type="gramEnd"/>
      <w:r>
        <w:rPr>
          <w:rFonts w:hint="eastAsia"/>
        </w:rPr>
        <w:t>人人都為神說話；不是少數人說，也不是聖品階級的人說，乃是眾人都說。</w:t>
      </w:r>
    </w:p>
    <w:p w:rsidR="00F708F5" w:rsidRDefault="00CE78EF" w:rsidP="000F7276">
      <w:pPr>
        <w:spacing w:line="360" w:lineRule="exact"/>
        <w:ind w:left="840" w:hangingChars="350" w:hanging="840"/>
        <w:jc w:val="both"/>
      </w:pPr>
      <w:r>
        <w:t xml:space="preserve">    2  </w:t>
      </w:r>
      <w:r>
        <w:rPr>
          <w:rFonts w:hint="eastAsia"/>
        </w:rPr>
        <w:t>依照目前的情形，我們離人人盡功用、個個為主剛強說話的階段尚遠，並且在話語的內容上也有待加強。</w:t>
      </w:r>
    </w:p>
    <w:p w:rsidR="00F708F5" w:rsidRDefault="00CE78EF" w:rsidP="000F7276">
      <w:pPr>
        <w:spacing w:line="360" w:lineRule="exact"/>
        <w:ind w:left="840" w:hangingChars="350" w:hanging="840"/>
        <w:jc w:val="both"/>
      </w:pPr>
      <w:r>
        <w:t xml:space="preserve">    3  </w:t>
      </w:r>
      <w:r>
        <w:rPr>
          <w:rFonts w:hint="eastAsia"/>
        </w:rPr>
        <w:t>你們到聚會中，先要把機會讓給別人；等過了一段時間，若是聖</w:t>
      </w:r>
      <w:proofErr w:type="gramStart"/>
      <w:r>
        <w:rPr>
          <w:rFonts w:hint="eastAsia"/>
        </w:rPr>
        <w:t>徒們說不</w:t>
      </w:r>
      <w:proofErr w:type="gramEnd"/>
      <w:r>
        <w:rPr>
          <w:rFonts w:hint="eastAsia"/>
        </w:rPr>
        <w:t>出</w:t>
      </w:r>
      <w:r w:rsidR="0061568E">
        <w:rPr>
          <w:rFonts w:hint="eastAsia"/>
        </w:rPr>
        <w:t>甚</w:t>
      </w:r>
      <w:r>
        <w:rPr>
          <w:rFonts w:hint="eastAsia"/>
        </w:rPr>
        <w:t>麼內容，你們就得立刻補上，但不要佔據太多時間。</w:t>
      </w:r>
      <w:proofErr w:type="gramStart"/>
      <w:r>
        <w:rPr>
          <w:rFonts w:hint="eastAsia"/>
        </w:rPr>
        <w:t>總之，</w:t>
      </w:r>
      <w:proofErr w:type="gramEnd"/>
      <w:r>
        <w:rPr>
          <w:rFonts w:hint="eastAsia"/>
        </w:rPr>
        <w:t>在聚會中，總得有些</w:t>
      </w:r>
      <w:r w:rsidR="0061568E">
        <w:rPr>
          <w:rFonts w:asciiTheme="minorEastAsia" w:hAnsiTheme="minorEastAsia" w:hint="eastAsia"/>
        </w:rPr>
        <w:t>『</w:t>
      </w:r>
      <w:r>
        <w:rPr>
          <w:rFonts w:hint="eastAsia"/>
        </w:rPr>
        <w:t>食物</w:t>
      </w:r>
      <w:r w:rsidR="0061568E">
        <w:rPr>
          <w:rFonts w:asciiTheme="minorEastAsia" w:hAnsiTheme="minorEastAsia" w:hint="eastAsia"/>
        </w:rPr>
        <w:t>』</w:t>
      </w:r>
      <w:r>
        <w:rPr>
          <w:rFonts w:hint="eastAsia"/>
        </w:rPr>
        <w:t>給聖徒們</w:t>
      </w:r>
      <w:proofErr w:type="gramStart"/>
      <w:r w:rsidR="007A5C54">
        <w:rPr>
          <w:rFonts w:hint="eastAsia"/>
        </w:rPr>
        <w:t>喫</w:t>
      </w:r>
      <w:proofErr w:type="gramEnd"/>
      <w:r>
        <w:rPr>
          <w:rFonts w:hint="eastAsia"/>
        </w:rPr>
        <w:t>，不叫他們空</w:t>
      </w:r>
      <w:r w:rsidR="00F12DE7">
        <w:rPr>
          <w:rFonts w:hint="eastAsia"/>
        </w:rPr>
        <w:t>着</w:t>
      </w:r>
      <w:r>
        <w:rPr>
          <w:rFonts w:hint="eastAsia"/>
        </w:rPr>
        <w:t>肚子回去。這件事需要全時間的同工和長老們負起責任。</w:t>
      </w:r>
    </w:p>
    <w:p w:rsidR="00F708F5" w:rsidRPr="00C55E10" w:rsidRDefault="00CE78EF" w:rsidP="000F7276">
      <w:pPr>
        <w:spacing w:line="360" w:lineRule="exact"/>
        <w:ind w:left="708" w:hangingChars="295" w:hanging="708"/>
        <w:jc w:val="both"/>
        <w:rPr>
          <w:szCs w:val="24"/>
        </w:rPr>
      </w:pP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四</w:t>
      </w: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同工們需要背起擔子，到各處盡職說話，長老們也得學習</w:t>
      </w:r>
      <w:proofErr w:type="gramStart"/>
      <w:r w:rsidRPr="00C55E10">
        <w:rPr>
          <w:rFonts w:hint="eastAsia"/>
          <w:szCs w:val="24"/>
        </w:rPr>
        <w:t>講說神的話</w:t>
      </w:r>
      <w:proofErr w:type="gramEnd"/>
      <w:r w:rsidRPr="00C55E10">
        <w:rPr>
          <w:rFonts w:hint="eastAsia"/>
          <w:szCs w:val="24"/>
        </w:rPr>
        <w:t>。當一</w:t>
      </w:r>
      <w:proofErr w:type="gramStart"/>
      <w:r w:rsidRPr="00C55E10">
        <w:rPr>
          <w:rFonts w:hint="eastAsia"/>
          <w:szCs w:val="24"/>
        </w:rPr>
        <w:t>地召會</w:t>
      </w:r>
      <w:proofErr w:type="gramEnd"/>
      <w:r w:rsidRPr="00C55E10">
        <w:rPr>
          <w:rFonts w:hint="eastAsia"/>
          <w:szCs w:val="24"/>
        </w:rPr>
        <w:t>的話語供應強，人數自然</w:t>
      </w:r>
      <w:proofErr w:type="gramStart"/>
      <w:r w:rsidRPr="00C55E10">
        <w:rPr>
          <w:rFonts w:hint="eastAsia"/>
          <w:szCs w:val="24"/>
        </w:rPr>
        <w:t>就繁增</w:t>
      </w:r>
      <w:proofErr w:type="gramEnd"/>
      <w:r w:rsidRPr="00C55E10">
        <w:rPr>
          <w:rFonts w:hint="eastAsia"/>
          <w:szCs w:val="24"/>
        </w:rPr>
        <w:t>；</w:t>
      </w:r>
      <w:proofErr w:type="gramStart"/>
      <w:r w:rsidRPr="00C55E10">
        <w:rPr>
          <w:rFonts w:hint="eastAsia"/>
          <w:szCs w:val="24"/>
        </w:rPr>
        <w:t>反之，</w:t>
      </w:r>
      <w:proofErr w:type="gramEnd"/>
      <w:r w:rsidRPr="00C55E10">
        <w:rPr>
          <w:rFonts w:hint="eastAsia"/>
          <w:szCs w:val="24"/>
        </w:rPr>
        <w:t>話語供應弱，人數就減少。</w:t>
      </w:r>
    </w:p>
    <w:p w:rsidR="003A077E" w:rsidRPr="00C55E10" w:rsidRDefault="00CE78EF" w:rsidP="000F7276">
      <w:pPr>
        <w:pStyle w:val="3"/>
        <w:spacing w:beforeLines="50" w:before="180" w:beforeAutospacing="0" w:after="0" w:afterAutospacing="0" w:line="360" w:lineRule="exact"/>
        <w:jc w:val="both"/>
        <w:rPr>
          <w:rFonts w:ascii="標楷體" w:eastAsia="標楷體" w:hAnsi="標楷體"/>
          <w:b w:val="0"/>
          <w:bCs w:val="0"/>
          <w:sz w:val="28"/>
          <w:szCs w:val="28"/>
        </w:rPr>
      </w:pPr>
      <w:r w:rsidRPr="00C55E10">
        <w:rPr>
          <w:rFonts w:ascii="標楷體" w:eastAsia="標楷體" w:hAnsi="標楷體" w:hint="eastAsia"/>
          <w:b w:val="0"/>
          <w:sz w:val="28"/>
          <w:szCs w:val="28"/>
        </w:rPr>
        <w:t>貳</w:t>
      </w:r>
      <w:r w:rsidRPr="00C55E10">
        <w:rPr>
          <w:rFonts w:ascii="標楷體" w:eastAsia="標楷體" w:hAnsi="標楷體"/>
          <w:b w:val="0"/>
          <w:sz w:val="28"/>
          <w:szCs w:val="28"/>
        </w:rPr>
        <w:t xml:space="preserve">  </w:t>
      </w:r>
      <w:r w:rsidRPr="00C55E10">
        <w:rPr>
          <w:rFonts w:ascii="標楷體" w:eastAsia="標楷體" w:hAnsi="標楷體" w:hint="eastAsia"/>
          <w:b w:val="0"/>
          <w:bCs w:val="0"/>
          <w:sz w:val="28"/>
          <w:szCs w:val="28"/>
        </w:rPr>
        <w:t>申言聚會開頭和結束的話非常重要：</w:t>
      </w:r>
    </w:p>
    <w:p w:rsidR="003A077E" w:rsidRPr="00C55E10" w:rsidRDefault="00CE78EF" w:rsidP="000F7276">
      <w:pPr>
        <w:spacing w:line="360" w:lineRule="exact"/>
        <w:ind w:left="708" w:hangingChars="295" w:hanging="708"/>
        <w:jc w:val="both"/>
        <w:rPr>
          <w:szCs w:val="24"/>
        </w:rPr>
      </w:pPr>
      <w:r w:rsidRPr="00C55E10">
        <w:rPr>
          <w:bCs/>
        </w:rPr>
        <w:t xml:space="preserve">  </w:t>
      </w:r>
      <w:proofErr w:type="gramStart"/>
      <w:r w:rsidRPr="00C55E10">
        <w:rPr>
          <w:rFonts w:hint="eastAsia"/>
          <w:bCs/>
        </w:rPr>
        <w:t>一</w:t>
      </w:r>
      <w:proofErr w:type="gramEnd"/>
      <w:r w:rsidRPr="00C55E10">
        <w:rPr>
          <w:bCs/>
        </w:rPr>
        <w:t xml:space="preserve">  </w:t>
      </w:r>
      <w:r w:rsidRPr="00C55E10">
        <w:rPr>
          <w:rFonts w:hint="eastAsia"/>
          <w:szCs w:val="24"/>
        </w:rPr>
        <w:t>開頭和結束的話都應當長約五至八分鐘。</w:t>
      </w:r>
    </w:p>
    <w:p w:rsidR="003A077E" w:rsidRPr="00C55E10" w:rsidRDefault="00CE78EF" w:rsidP="000F7276">
      <w:pPr>
        <w:spacing w:line="360" w:lineRule="exact"/>
        <w:ind w:left="708" w:hangingChars="295" w:hanging="708"/>
        <w:jc w:val="both"/>
        <w:rPr>
          <w:szCs w:val="24"/>
        </w:rPr>
      </w:pP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二</w:t>
      </w: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開頭的話確保聚會有從主來的確定方向和負擔，而有強的開始。</w:t>
      </w:r>
    </w:p>
    <w:p w:rsidR="00C82DF8" w:rsidRDefault="00CE78EF" w:rsidP="007353E6">
      <w:pPr>
        <w:spacing w:line="360" w:lineRule="exact"/>
        <w:ind w:left="708" w:hangingChars="295" w:hanging="708"/>
        <w:jc w:val="both"/>
        <w:rPr>
          <w:szCs w:val="24"/>
        </w:rPr>
      </w:pP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三</w:t>
      </w:r>
      <w:r w:rsidRPr="00C55E10">
        <w:rPr>
          <w:szCs w:val="24"/>
        </w:rPr>
        <w:t xml:space="preserve">  </w:t>
      </w:r>
      <w:r w:rsidRPr="00C55E10">
        <w:rPr>
          <w:rFonts w:hint="eastAsia"/>
          <w:szCs w:val="24"/>
        </w:rPr>
        <w:t>結束的話確保聚會</w:t>
      </w:r>
      <w:proofErr w:type="gramStart"/>
      <w:r w:rsidRPr="00C55E10">
        <w:rPr>
          <w:rFonts w:hint="eastAsia"/>
          <w:szCs w:val="24"/>
        </w:rPr>
        <w:t>不</w:t>
      </w:r>
      <w:proofErr w:type="gramEnd"/>
      <w:r w:rsidRPr="00C55E10">
        <w:rPr>
          <w:rFonts w:hint="eastAsia"/>
          <w:szCs w:val="24"/>
        </w:rPr>
        <w:t>空洞結束，乃總結</w:t>
      </w:r>
      <w:proofErr w:type="gramStart"/>
      <w:r w:rsidRPr="00C55E10">
        <w:rPr>
          <w:rFonts w:hint="eastAsia"/>
          <w:szCs w:val="24"/>
        </w:rPr>
        <w:t>於滿了實際</w:t>
      </w:r>
      <w:proofErr w:type="gramEnd"/>
      <w:r w:rsidRPr="00C55E10">
        <w:rPr>
          <w:rFonts w:hint="eastAsia"/>
          <w:szCs w:val="24"/>
        </w:rPr>
        <w:t>的供應，</w:t>
      </w:r>
      <w:proofErr w:type="gramStart"/>
      <w:r w:rsidRPr="00C55E10">
        <w:rPr>
          <w:rFonts w:hint="eastAsia"/>
          <w:szCs w:val="24"/>
        </w:rPr>
        <w:t>使眾聖徒</w:t>
      </w:r>
      <w:proofErr w:type="gramEnd"/>
      <w:r w:rsidRPr="00C55E10">
        <w:rPr>
          <w:rFonts w:hint="eastAsia"/>
          <w:szCs w:val="24"/>
        </w:rPr>
        <w:t>充滿主同在的喜樂和因</w:t>
      </w:r>
      <w:proofErr w:type="gramStart"/>
      <w:r w:rsidRPr="00C55E10">
        <w:rPr>
          <w:rFonts w:hint="eastAsia"/>
          <w:szCs w:val="24"/>
        </w:rPr>
        <w:t>主那是靈是</w:t>
      </w:r>
      <w:proofErr w:type="gramEnd"/>
      <w:r w:rsidRPr="00C55E10">
        <w:rPr>
          <w:rFonts w:hint="eastAsia"/>
          <w:szCs w:val="24"/>
        </w:rPr>
        <w:t>生命的話而有的滿足（約六</w:t>
      </w:r>
      <w:proofErr w:type="gramStart"/>
      <w:r w:rsidRPr="00C55E10">
        <w:rPr>
          <w:szCs w:val="24"/>
        </w:rPr>
        <w:t>63</w:t>
      </w:r>
      <w:proofErr w:type="gramEnd"/>
      <w:r w:rsidRPr="00C55E10">
        <w:rPr>
          <w:rFonts w:hint="eastAsia"/>
          <w:szCs w:val="24"/>
        </w:rPr>
        <w:t>）；絕不要讓一個聚會空洞且無實際的供應就結束。</w:t>
      </w:r>
      <w:r w:rsidR="007353E6">
        <w:rPr>
          <w:rFonts w:asciiTheme="minorEastAsia" w:hAnsiTheme="minorEastAsia" w:hint="eastAsia"/>
          <w:szCs w:val="24"/>
        </w:rPr>
        <w:t>『</w:t>
      </w:r>
      <w:r w:rsidR="00C82DF8" w:rsidRPr="00C82DF8">
        <w:rPr>
          <w:rFonts w:hint="eastAsia"/>
          <w:szCs w:val="24"/>
        </w:rPr>
        <w:t>按聖經來看，基督徒釋放話語的聚會，就是林前十四章個個</w:t>
      </w:r>
      <w:proofErr w:type="gramStart"/>
      <w:r w:rsidR="00C82DF8" w:rsidRPr="00C82DF8">
        <w:rPr>
          <w:rFonts w:hint="eastAsia"/>
          <w:szCs w:val="24"/>
        </w:rPr>
        <w:t>肢體都申言</w:t>
      </w:r>
      <w:proofErr w:type="gramEnd"/>
      <w:r w:rsidR="00C82DF8" w:rsidRPr="00C82DF8">
        <w:rPr>
          <w:rFonts w:hint="eastAsia"/>
          <w:szCs w:val="24"/>
        </w:rPr>
        <w:t>的聚會。可是有的時候，可能聚了一個鐘頭的會，申言的內容還是平淡無味。這時，你不能讓</w:t>
      </w:r>
      <w:proofErr w:type="gramStart"/>
      <w:r w:rsidR="00C82DF8" w:rsidRPr="00C82DF8">
        <w:rPr>
          <w:rFonts w:hint="eastAsia"/>
          <w:szCs w:val="24"/>
        </w:rPr>
        <w:t>牠</w:t>
      </w:r>
      <w:proofErr w:type="gramEnd"/>
      <w:r w:rsidR="00C82DF8" w:rsidRPr="00C82DF8">
        <w:rPr>
          <w:rFonts w:hint="eastAsia"/>
          <w:szCs w:val="24"/>
        </w:rPr>
        <w:t>過去，你該抓住機會，起來盡力照着所用的材料，說五分鐘有豐富內容的話語，或是作一個結論，使與會的人每一次來，都不致空手而回。這樣，會中就能有豐富的申言，申言的人也能產生出來。</w:t>
      </w:r>
      <w:r w:rsidR="007353E6">
        <w:rPr>
          <w:rFonts w:asciiTheme="minorEastAsia" w:hAnsiTheme="minorEastAsia" w:hint="eastAsia"/>
          <w:szCs w:val="24"/>
        </w:rPr>
        <w:t>』</w:t>
      </w:r>
      <w:r w:rsidR="007353E6" w:rsidRPr="007353E6">
        <w:rPr>
          <w:rFonts w:asciiTheme="minorEastAsia" w:hAnsiTheme="minorEastAsia" w:hint="eastAsia"/>
          <w:szCs w:val="24"/>
        </w:rPr>
        <w:t>。（新約福音的祭司</w:t>
      </w:r>
      <w:r w:rsidR="007353E6">
        <w:rPr>
          <w:rFonts w:asciiTheme="minorEastAsia" w:hAnsiTheme="minorEastAsia" w:hint="eastAsia"/>
          <w:szCs w:val="24"/>
        </w:rPr>
        <w:t>，</w:t>
      </w:r>
      <w:r w:rsidR="007353E6" w:rsidRPr="007353E6">
        <w:rPr>
          <w:rFonts w:asciiTheme="minorEastAsia" w:hAnsiTheme="minorEastAsia" w:hint="eastAsia"/>
          <w:szCs w:val="24"/>
        </w:rPr>
        <w:t>第九篇</w:t>
      </w:r>
      <w:bookmarkStart w:id="0" w:name="_GoBack"/>
      <w:bookmarkEnd w:id="0"/>
      <w:r w:rsidR="007353E6" w:rsidRPr="007353E6">
        <w:rPr>
          <w:rFonts w:asciiTheme="minorEastAsia" w:hAnsiTheme="minorEastAsia" w:hint="eastAsia"/>
          <w:szCs w:val="24"/>
        </w:rPr>
        <w:t>恢復新約福音祭司的體系）</w:t>
      </w:r>
    </w:p>
    <w:p w:rsidR="00C55E10" w:rsidRPr="00CE78EF" w:rsidRDefault="001E240B" w:rsidP="000F7276">
      <w:pPr>
        <w:pStyle w:val="3"/>
        <w:spacing w:beforeLines="50" w:before="180" w:beforeAutospacing="0" w:after="0" w:afterAutospacing="0" w:line="360" w:lineRule="exact"/>
        <w:jc w:val="both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參</w:t>
      </w:r>
      <w:r w:rsidR="00CE78EF" w:rsidRPr="00CE78EF">
        <w:rPr>
          <w:rFonts w:ascii="標楷體" w:eastAsia="標楷體" w:hAnsi="標楷體"/>
          <w:b w:val="0"/>
          <w:sz w:val="28"/>
          <w:szCs w:val="28"/>
        </w:rPr>
        <w:t xml:space="preserve">  </w:t>
      </w:r>
      <w:r w:rsidR="00CE78EF" w:rsidRPr="00CE78EF">
        <w:rPr>
          <w:rFonts w:ascii="標楷體" w:eastAsia="標楷體" w:hAnsi="標楷體" w:hint="eastAsia"/>
          <w:b w:val="0"/>
          <w:sz w:val="28"/>
          <w:szCs w:val="28"/>
        </w:rPr>
        <w:t>話語的</w:t>
      </w:r>
      <w:proofErr w:type="gramStart"/>
      <w:r w:rsidR="00CE78EF" w:rsidRPr="00CE78EF">
        <w:rPr>
          <w:rFonts w:ascii="標楷體" w:eastAsia="標楷體" w:hAnsi="標楷體" w:hint="eastAsia"/>
          <w:b w:val="0"/>
          <w:sz w:val="28"/>
          <w:szCs w:val="28"/>
        </w:rPr>
        <w:t>服事與屬靈</w:t>
      </w:r>
      <w:proofErr w:type="gramEnd"/>
      <w:r w:rsidR="00CE78EF" w:rsidRPr="00CE78EF">
        <w:rPr>
          <w:rFonts w:ascii="標楷體" w:eastAsia="標楷體" w:hAnsi="標楷體" w:hint="eastAsia"/>
          <w:b w:val="0"/>
          <w:sz w:val="28"/>
          <w:szCs w:val="28"/>
        </w:rPr>
        <w:t>的教育：</w:t>
      </w:r>
    </w:p>
    <w:p w:rsidR="00932401" w:rsidRDefault="00CE78EF" w:rsidP="000F7276">
      <w:pPr>
        <w:spacing w:line="360" w:lineRule="exact"/>
        <w:ind w:left="708" w:hangingChars="295" w:hanging="708"/>
        <w:jc w:val="both"/>
      </w:pPr>
      <w:r>
        <w:t xml:space="preserve">  </w:t>
      </w:r>
      <w:proofErr w:type="gramStart"/>
      <w:r>
        <w:rPr>
          <w:rFonts w:hint="eastAsia"/>
        </w:rPr>
        <w:t>一</w:t>
      </w:r>
      <w:proofErr w:type="gramEnd"/>
      <w:r>
        <w:t xml:space="preserve">  </w:t>
      </w:r>
      <w:r>
        <w:rPr>
          <w:rFonts w:hint="eastAsia"/>
        </w:rPr>
        <w:t>我們作真理教育必須有靈，有生命的供應，並要帶得靈活。因這緣故，服事話語的人必須</w:t>
      </w:r>
      <w:proofErr w:type="gramStart"/>
      <w:r>
        <w:rPr>
          <w:rFonts w:hint="eastAsia"/>
        </w:rPr>
        <w:t>好好</w:t>
      </w:r>
      <w:r w:rsidR="00C82DF8">
        <w:rPr>
          <w:rFonts w:hint="eastAsia"/>
        </w:rPr>
        <w:t>豫</w:t>
      </w:r>
      <w:r>
        <w:rPr>
          <w:rFonts w:hint="eastAsia"/>
        </w:rPr>
        <w:t>備</w:t>
      </w:r>
      <w:proofErr w:type="gramEnd"/>
      <w:r>
        <w:rPr>
          <w:rFonts w:hint="eastAsia"/>
        </w:rPr>
        <w:t>，真理一定要熟悉、練達，在教導上也要用靈，供應生命。</w:t>
      </w:r>
    </w:p>
    <w:p w:rsidR="002C62E3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t xml:space="preserve">  </w:t>
      </w:r>
      <w:r>
        <w:rPr>
          <w:rFonts w:hint="eastAsia"/>
        </w:rPr>
        <w:t>二</w:t>
      </w:r>
      <w:r>
        <w:t xml:space="preserve">  </w:t>
      </w:r>
      <w:r>
        <w:rPr>
          <w:rFonts w:ascii="Times New Roman" w:hAnsi="Times New Roman" w:cs="Times New Roman" w:hint="eastAsia"/>
          <w:color w:val="000000"/>
        </w:rPr>
        <w:t>讀的時候不要呆板，乃要靈活運用，邊讀邊問，以加強重點：</w:t>
      </w:r>
    </w:p>
    <w:p w:rsidR="002C62E3" w:rsidRPr="00CE78EF" w:rsidRDefault="00CE78EF" w:rsidP="000F7276">
      <w:pPr>
        <w:spacing w:line="360" w:lineRule="exact"/>
        <w:ind w:left="840" w:hangingChars="350" w:hanging="840"/>
        <w:jc w:val="both"/>
      </w:pPr>
      <w:r w:rsidRPr="00CE78EF">
        <w:t xml:space="preserve">    1  </w:t>
      </w:r>
      <w:r w:rsidRPr="00CE78EF">
        <w:rPr>
          <w:rFonts w:hint="eastAsia"/>
        </w:rPr>
        <w:t>我贊成在必要的時候，可以請大家共同讀。讀到重點時，大家要加強讀；教師不講是對的，但應該點出重點。</w:t>
      </w:r>
    </w:p>
    <w:p w:rsidR="008D1566" w:rsidRPr="00CE78EF" w:rsidRDefault="00CE78EF" w:rsidP="000F7276">
      <w:pPr>
        <w:spacing w:line="360" w:lineRule="exact"/>
        <w:ind w:left="840" w:hangingChars="350" w:hanging="840"/>
        <w:jc w:val="both"/>
      </w:pPr>
      <w:r w:rsidRPr="00CE78EF">
        <w:lastRenderedPageBreak/>
        <w:t xml:space="preserve">    2  </w:t>
      </w:r>
      <w:r w:rsidRPr="00CE78EF">
        <w:rPr>
          <w:rFonts w:hint="eastAsia"/>
        </w:rPr>
        <w:t>教真理課程時，考問就等於講，要讓大家能考出重點，所以題問題時，不要問雞毛蒜皮的事。</w:t>
      </w:r>
    </w:p>
    <w:p w:rsidR="008D1566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真理課程的重點，乃在於基督、那靈和生命，而不在於歷史、地理、語言。所以你們教的時候，一定要供應基督，點出靈和生命；其他不過是陪襯。</w:t>
      </w:r>
    </w:p>
    <w:p w:rsidR="008D1566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主日聚會</w:t>
      </w:r>
      <w:proofErr w:type="gramStart"/>
      <w:r>
        <w:rPr>
          <w:rFonts w:ascii="Times New Roman" w:hAnsi="Times New Roman" w:cs="Times New Roman" w:hint="eastAsia"/>
          <w:color w:val="000000"/>
        </w:rPr>
        <w:t>三</w:t>
      </w:r>
      <w:proofErr w:type="gramEnd"/>
      <w:r>
        <w:rPr>
          <w:rFonts w:ascii="Times New Roman" w:hAnsi="Times New Roman" w:cs="Times New Roman" w:hint="eastAsia"/>
          <w:color w:val="000000"/>
        </w:rPr>
        <w:t>段落建議的時間分配：</w:t>
      </w:r>
    </w:p>
    <w:p w:rsidR="00CE78EF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1  </w:t>
      </w:r>
      <w:proofErr w:type="gramStart"/>
      <w:r>
        <w:rPr>
          <w:rFonts w:ascii="Times New Roman" w:hAnsi="Times New Roman" w:cs="Times New Roman" w:hint="eastAsia"/>
          <w:color w:val="000000"/>
        </w:rPr>
        <w:t>擘</w:t>
      </w:r>
      <w:proofErr w:type="gramEnd"/>
      <w:r>
        <w:rPr>
          <w:rFonts w:ascii="Times New Roman" w:hAnsi="Times New Roman" w:cs="Times New Roman" w:hint="eastAsia"/>
          <w:color w:val="000000"/>
        </w:rPr>
        <w:t>餅聚會四十分鐘；</w:t>
      </w:r>
    </w:p>
    <w:p w:rsidR="00CE78EF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2  </w:t>
      </w:r>
      <w:r>
        <w:rPr>
          <w:rFonts w:ascii="Times New Roman" w:hAnsi="Times New Roman" w:cs="Times New Roman" w:hint="eastAsia"/>
          <w:color w:val="000000"/>
        </w:rPr>
        <w:t>真理課程二十分鐘；</w:t>
      </w:r>
    </w:p>
    <w:p w:rsidR="00CE78EF" w:rsidRDefault="00CE78EF" w:rsidP="000F7276">
      <w:pPr>
        <w:spacing w:line="360" w:lineRule="exact"/>
        <w:ind w:left="708" w:hangingChars="295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3  </w:t>
      </w:r>
      <w:r>
        <w:rPr>
          <w:rFonts w:ascii="Times New Roman" w:hAnsi="Times New Roman" w:cs="Times New Roman" w:hint="eastAsia"/>
          <w:color w:val="000000"/>
        </w:rPr>
        <w:t>申言聚會五十分鐘，報告十分鐘。</w:t>
      </w:r>
    </w:p>
    <w:sectPr w:rsidR="00CE78EF" w:rsidSect="00327B4D">
      <w:pgSz w:w="11906" w:h="16838"/>
      <w:pgMar w:top="1021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0"/>
    <w:rsid w:val="000F7276"/>
    <w:rsid w:val="001E240B"/>
    <w:rsid w:val="002C62E3"/>
    <w:rsid w:val="00327B4D"/>
    <w:rsid w:val="003A077E"/>
    <w:rsid w:val="005C1690"/>
    <w:rsid w:val="0061568E"/>
    <w:rsid w:val="0062357E"/>
    <w:rsid w:val="00657DF4"/>
    <w:rsid w:val="0069364E"/>
    <w:rsid w:val="006B398D"/>
    <w:rsid w:val="00714759"/>
    <w:rsid w:val="007353E6"/>
    <w:rsid w:val="007A5C54"/>
    <w:rsid w:val="008D1566"/>
    <w:rsid w:val="00932401"/>
    <w:rsid w:val="00A03B5C"/>
    <w:rsid w:val="00A046AE"/>
    <w:rsid w:val="00BB1129"/>
    <w:rsid w:val="00BC6B1C"/>
    <w:rsid w:val="00C55E10"/>
    <w:rsid w:val="00C82DF8"/>
    <w:rsid w:val="00C9207D"/>
    <w:rsid w:val="00CE78EF"/>
    <w:rsid w:val="00E17B45"/>
    <w:rsid w:val="00E44301"/>
    <w:rsid w:val="00E77479"/>
    <w:rsid w:val="00F12DE7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3F965-5B57-4DEF-BA6E-6912A641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29"/>
    <w:pPr>
      <w:widowControl w:val="0"/>
    </w:pPr>
  </w:style>
  <w:style w:type="paragraph" w:styleId="3">
    <w:name w:val="heading 3"/>
    <w:basedOn w:val="a"/>
    <w:link w:val="30"/>
    <w:uiPriority w:val="9"/>
    <w:qFormat/>
    <w:rsid w:val="005C16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C16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3A07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林新禾</dc:creator>
  <cp:lastModifiedBy>tnnch-doc</cp:lastModifiedBy>
  <cp:revision>6</cp:revision>
  <cp:lastPrinted>2018-02-23T02:53:00Z</cp:lastPrinted>
  <dcterms:created xsi:type="dcterms:W3CDTF">2018-02-21T08:10:00Z</dcterms:created>
  <dcterms:modified xsi:type="dcterms:W3CDTF">2018-02-23T02:54:00Z</dcterms:modified>
</cp:coreProperties>
</file>