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2C40" w:rsidRPr="002F2C40" w:rsidRDefault="002F2C40" w:rsidP="002F2C40">
      <w:pPr>
        <w:spacing w:line="440" w:lineRule="exact"/>
        <w:jc w:val="center"/>
        <w:rPr>
          <w:rFonts w:ascii="標楷體" w:eastAsia="標楷體" w:hAnsi="標楷體" w:cs="微軟正黑體" w:hint="eastAsia"/>
          <w:b/>
          <w:sz w:val="36"/>
          <w:szCs w:val="36"/>
        </w:rPr>
      </w:pPr>
      <w:r w:rsidRPr="002F2C40">
        <w:rPr>
          <w:rFonts w:ascii="標楷體" w:eastAsia="標楷體" w:hAnsi="標楷體" w:cs="微軟正黑體" w:hint="eastAsia"/>
          <w:b/>
          <w:sz w:val="36"/>
          <w:szCs w:val="36"/>
        </w:rPr>
        <w:t>罪</w:t>
      </w:r>
      <w:r w:rsidRPr="002F2C40">
        <w:rPr>
          <w:rFonts w:ascii="標楷體" w:eastAsia="標楷體" w:hAnsi="標楷體" w:cs="微軟正黑體"/>
          <w:b/>
          <w:sz w:val="36"/>
          <w:szCs w:val="36"/>
        </w:rPr>
        <w:t>奴得釋放</w:t>
      </w:r>
    </w:p>
    <w:p w:rsidR="0065098B" w:rsidRPr="009F4529" w:rsidRDefault="0065098B" w:rsidP="002F2C40">
      <w:pPr>
        <w:spacing w:line="440" w:lineRule="exact"/>
        <w:jc w:val="both"/>
        <w:rPr>
          <w:rFonts w:ascii="微軟正黑體" w:eastAsia="新細明體" w:hAnsi="微軟正黑體" w:cs="微軟正黑體"/>
          <w:b/>
        </w:rPr>
      </w:pPr>
      <w:bookmarkStart w:id="0" w:name="_GoBack"/>
      <w:r w:rsidRPr="009F4529">
        <w:rPr>
          <w:rFonts w:ascii="微軟正黑體" w:eastAsia="新細明體" w:hAnsi="微軟正黑體" w:cs="微軟正黑體" w:hint="eastAsia"/>
          <w:b/>
        </w:rPr>
        <w:t>詩歌</w:t>
      </w:r>
      <w:r w:rsidRPr="009F4529">
        <w:rPr>
          <w:rFonts w:ascii="微軟正黑體" w:eastAsia="新細明體" w:hAnsi="微軟正黑體" w:cs="微軟正黑體" w:hint="eastAsia"/>
          <w:b/>
        </w:rPr>
        <w:t>244</w:t>
      </w:r>
      <w:r w:rsidR="00A7508F" w:rsidRPr="009F4529">
        <w:rPr>
          <w:rFonts w:ascii="微軟正黑體" w:eastAsia="新細明體" w:hAnsi="微軟正黑體" w:cs="微軟正黑體" w:hint="eastAsia"/>
          <w:b/>
        </w:rPr>
        <w:t>首</w:t>
      </w:r>
      <w:r w:rsidRPr="009F4529">
        <w:rPr>
          <w:rFonts w:ascii="微軟正黑體" w:eastAsia="新細明體" w:hAnsi="微軟正黑體" w:cs="微軟正黑體" w:hint="eastAsia"/>
          <w:b/>
        </w:rPr>
        <w:t>，釋放釋放，榮耀釋放</w:t>
      </w:r>
    </w:p>
    <w:p w:rsidR="0065098B" w:rsidRPr="009F4529" w:rsidRDefault="0065098B" w:rsidP="002F2C40">
      <w:pPr>
        <w:spacing w:line="440" w:lineRule="exact"/>
        <w:ind w:left="1321" w:hangingChars="600" w:hanging="1321"/>
        <w:jc w:val="both"/>
        <w:rPr>
          <w:rFonts w:ascii="微軟正黑體" w:eastAsia="新細明體" w:hAnsi="微軟正黑體" w:cs="微軟正黑體"/>
          <w:b/>
        </w:rPr>
      </w:pPr>
      <w:r w:rsidRPr="009F4529">
        <w:rPr>
          <w:rFonts w:ascii="微軟正黑體" w:eastAsia="新細明體" w:hAnsi="微軟正黑體" w:cs="微軟正黑體" w:hint="eastAsia"/>
          <w:b/>
        </w:rPr>
        <w:t>路一</w:t>
      </w:r>
      <w:r w:rsidRPr="009F4529">
        <w:rPr>
          <w:rFonts w:ascii="微軟正黑體" w:eastAsia="新細明體" w:hAnsi="微軟正黑體" w:cs="微軟正黑體" w:hint="eastAsia"/>
          <w:b/>
        </w:rPr>
        <w:t>78~79</w:t>
      </w:r>
      <w:r w:rsidR="00980049" w:rsidRPr="009F4529">
        <w:rPr>
          <w:rFonts w:ascii="微軟正黑體" w:eastAsia="新細明體" w:hAnsi="微軟正黑體" w:cs="微軟正黑體" w:hint="eastAsia"/>
          <w:b/>
        </w:rPr>
        <w:t xml:space="preserve">  </w:t>
      </w:r>
      <w:r w:rsidRPr="009F4529">
        <w:rPr>
          <w:rFonts w:ascii="微軟正黑體" w:eastAsia="新細明體" w:hAnsi="微軟正黑體" w:cs="微軟正黑體" w:hint="eastAsia"/>
          <w:b/>
        </w:rPr>
        <w:t>因我們神憐憫的心腸，叫清晨的日光從高天臨到我們，要照亮坐在黑暗中死蔭</w:t>
      </w:r>
      <w:r w:rsidR="00980049" w:rsidRPr="009F4529">
        <w:rPr>
          <w:rFonts w:ascii="微軟正黑體" w:eastAsia="新細明體" w:hAnsi="微軟正黑體" w:cs="微軟正黑體" w:hint="eastAsia"/>
          <w:b/>
        </w:rPr>
        <w:t>裏</w:t>
      </w:r>
      <w:r w:rsidR="00980049" w:rsidRPr="009F4529">
        <w:rPr>
          <w:rFonts w:ascii="微軟正黑體" w:eastAsia="新細明體" w:hAnsi="微軟正黑體" w:cs="微軟正黑體" w:hint="eastAsia"/>
          <w:b/>
        </w:rPr>
        <w:t xml:space="preserve">  </w:t>
      </w:r>
      <w:r w:rsidRPr="009F4529">
        <w:rPr>
          <w:rFonts w:ascii="微軟正黑體" w:eastAsia="新細明體" w:hAnsi="微軟正黑體" w:cs="微軟正黑體" w:hint="eastAsia"/>
          <w:b/>
        </w:rPr>
        <w:t>的人，把我們的腳引到平安的路上。</w:t>
      </w:r>
    </w:p>
    <w:p w:rsidR="0065098B" w:rsidRPr="009F4529" w:rsidRDefault="0065098B" w:rsidP="002F2C40">
      <w:pPr>
        <w:spacing w:line="440" w:lineRule="exact"/>
        <w:ind w:left="1321" w:hangingChars="600" w:hanging="1321"/>
        <w:jc w:val="both"/>
        <w:rPr>
          <w:rFonts w:ascii="微軟正黑體" w:eastAsia="新細明體" w:hAnsi="微軟正黑體" w:cs="微軟正黑體"/>
          <w:b/>
        </w:rPr>
      </w:pPr>
      <w:r w:rsidRPr="009F4529">
        <w:rPr>
          <w:rFonts w:ascii="微軟正黑體" w:eastAsia="新細明體" w:hAnsi="微軟正黑體" w:cs="微軟正黑體" w:hint="eastAsia"/>
          <w:b/>
        </w:rPr>
        <w:t>約八</w:t>
      </w:r>
      <w:r w:rsidRPr="009F4529">
        <w:rPr>
          <w:rFonts w:ascii="微軟正黑體" w:eastAsia="新細明體" w:hAnsi="微軟正黑體" w:cs="微軟正黑體" w:hint="eastAsia"/>
          <w:b/>
        </w:rPr>
        <w:t>12</w:t>
      </w:r>
      <w:r w:rsidR="00F94ECE" w:rsidRPr="009F4529">
        <w:rPr>
          <w:rFonts w:ascii="微軟正黑體" w:eastAsia="新細明體" w:hAnsi="微軟正黑體" w:cs="微軟正黑體"/>
          <w:b/>
        </w:rPr>
        <w:t xml:space="preserve">        </w:t>
      </w:r>
      <w:r w:rsidRPr="009F4529">
        <w:rPr>
          <w:rFonts w:ascii="微軟正黑體" w:eastAsia="新細明體" w:hAnsi="微軟正黑體" w:cs="微軟正黑體" w:hint="eastAsia"/>
          <w:b/>
        </w:rPr>
        <w:t>於是耶穌又對眾人講論說，我是世界的光，跟從我的，就絕不在黑暗</w:t>
      </w:r>
      <w:r w:rsidR="00980049" w:rsidRPr="009F4529">
        <w:rPr>
          <w:rFonts w:ascii="微軟正黑體" w:eastAsia="新細明體" w:hAnsi="微軟正黑體" w:cs="微軟正黑體" w:hint="eastAsia"/>
          <w:b/>
        </w:rPr>
        <w:t>裏</w:t>
      </w:r>
      <w:r w:rsidRPr="009F4529">
        <w:rPr>
          <w:rFonts w:ascii="微軟正黑體" w:eastAsia="新細明體" w:hAnsi="微軟正黑體" w:cs="微軟正黑體" w:hint="eastAsia"/>
          <w:b/>
        </w:rPr>
        <w:t>行，必要得</w:t>
      </w:r>
      <w:r w:rsidR="00F94ECE" w:rsidRPr="009F4529">
        <w:rPr>
          <w:rFonts w:ascii="微軟正黑體" w:eastAsia="新細明體" w:hAnsi="微軟正黑體" w:cs="微軟正黑體" w:hint="eastAsia"/>
          <w:b/>
        </w:rPr>
        <w:t>着</w:t>
      </w:r>
      <w:r w:rsidRPr="009F4529">
        <w:rPr>
          <w:rFonts w:ascii="微軟正黑體" w:eastAsia="新細明體" w:hAnsi="微軟正黑體" w:cs="微軟正黑體" w:hint="eastAsia"/>
          <w:b/>
        </w:rPr>
        <w:t>生命的光。</w:t>
      </w:r>
    </w:p>
    <w:bookmarkEnd w:id="0"/>
    <w:p w:rsidR="0065098B" w:rsidRPr="0065098B" w:rsidRDefault="0065098B" w:rsidP="002F2C40">
      <w:pPr>
        <w:spacing w:line="440" w:lineRule="exact"/>
        <w:jc w:val="both"/>
        <w:rPr>
          <w:rFonts w:ascii="微軟正黑體" w:eastAsia="新細明體" w:hAnsi="微軟正黑體" w:cs="微軟正黑體"/>
        </w:rPr>
      </w:pPr>
    </w:p>
    <w:p w:rsidR="00590DFB" w:rsidRPr="00F94ECE" w:rsidRDefault="00F94901" w:rsidP="002F2C40">
      <w:pPr>
        <w:spacing w:line="440" w:lineRule="exact"/>
        <w:ind w:firstLineChars="100" w:firstLine="240"/>
        <w:jc w:val="both"/>
        <w:rPr>
          <w:sz w:val="24"/>
          <w:szCs w:val="24"/>
          <w:lang w:eastAsia="zh-CN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活在安全無虞、免於恐懼、不受侵擾的和平世界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是許多人心中的嚮往。柏拉圖曾</w:t>
      </w:r>
      <w:r w:rsidR="00BB1B5B">
        <w:rPr>
          <w:rFonts w:ascii="微軟正黑體" w:eastAsia="新細明體" w:hAnsi="微軟正黑體" w:cs="微軟正黑體" w:hint="eastAsia"/>
          <w:sz w:val="24"/>
          <w:szCs w:val="24"/>
        </w:rPr>
        <w:t>著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書，冀望建立一個正義、理性並和諧的理想國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中國的陶淵明也曾作詩期盼在人間找到一個無爭無擾的世外桃源。遺憾的是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今日翻開報紙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令人驚悚的事件時有所聞。在捷運車廂內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有人出其不意的拔刀揮砍素未謀面的人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在公園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愜意帶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兒女出遊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卻遭到莫名人士的殺害。校園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有人拔槍掃射無辜的學童。生活中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有毒物質攙混在日常的食物及生活用品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。甚至坐在家中、也會接到詐騙集團的電話。</w:t>
      </w:r>
    </w:p>
    <w:p w:rsidR="00590DFB" w:rsidRPr="00F94ECE" w:rsidRDefault="00F94ECE" w:rsidP="002F2C40">
      <w:pPr>
        <w:spacing w:line="440" w:lineRule="exact"/>
        <w:jc w:val="both"/>
        <w:rPr>
          <w:rFonts w:hint="eastAsia"/>
          <w:sz w:val="24"/>
          <w:szCs w:val="24"/>
        </w:rPr>
      </w:pPr>
      <w:r w:rsidRPr="00F94ECE">
        <w:rPr>
          <w:rFonts w:hint="eastAsia"/>
          <w:sz w:val="24"/>
          <w:szCs w:val="24"/>
        </w:rPr>
        <w:t xml:space="preserve">　</w:t>
      </w:r>
    </w:p>
    <w:p w:rsidR="00590DFB" w:rsidRPr="00F94ECE" w:rsidRDefault="00F94901" w:rsidP="002F2C40">
      <w:pPr>
        <w:spacing w:line="440" w:lineRule="exact"/>
        <w:ind w:firstLineChars="100" w:firstLine="240"/>
        <w:jc w:val="both"/>
        <w:rPr>
          <w:rFonts w:ascii="微軟正黑體" w:eastAsia="新細明體" w:hAnsi="微軟正黑體" w:cs="微軟正黑體"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或許你覺得這些罪惡的事與你無關。但請想想自己，被人得罪時，是否心生怨恨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甚至咒詛對方。再看看周圍環境：家庭中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孩子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頂撞父母；父母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溺愛</w:t>
      </w:r>
      <w:r w:rsidR="0084019B" w:rsidRPr="00F94ECE">
        <w:rPr>
          <w:rFonts w:ascii="微軟正黑體" w:eastAsia="新細明體" w:hAnsi="微軟正黑體" w:cs="微軟正黑體" w:hint="eastAsia"/>
          <w:sz w:val="24"/>
          <w:szCs w:val="24"/>
        </w:rPr>
        <w:t>兒女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。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兄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弟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一言不合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大打出手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；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夫妻為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小事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="00771DE8" w:rsidRPr="00F94ECE">
        <w:rPr>
          <w:rFonts w:asciiTheme="minorEastAsia" w:eastAsia="新細明體" w:hAnsiTheme="minorEastAsia" w:cs="Arial Unicode MS" w:hint="eastAsia"/>
          <w:sz w:val="24"/>
          <w:szCs w:val="24"/>
        </w:rPr>
        <w:t>就要離婚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。職場中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為了錢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不惜出賣自己的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人格，做了許多無法攤在人面前的事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以假亂真。四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圍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充斥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抱怨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、</w:t>
      </w:r>
      <w:r w:rsidR="008502FC" w:rsidRPr="00F94ECE">
        <w:rPr>
          <w:rFonts w:asciiTheme="minorEastAsia" w:eastAsia="新細明體" w:hAnsiTheme="minorEastAsia" w:cs="Arial Unicode MS" w:hint="eastAsia"/>
          <w:sz w:val="24"/>
          <w:szCs w:val="24"/>
        </w:rPr>
        <w:t>貪婪</w:t>
      </w:r>
      <w:r w:rsidRPr="00F94ECE">
        <w:rPr>
          <w:rFonts w:asciiTheme="minorEastAsia" w:eastAsia="新細明體" w:hAnsiTheme="minorEastAsia" w:cs="Arial Unicode MS" w:hint="eastAsia"/>
          <w:sz w:val="24"/>
          <w:szCs w:val="24"/>
        </w:rPr>
        <w:t>、</w:t>
      </w:r>
      <w:r w:rsidR="008502FC" w:rsidRPr="00F94ECE">
        <w:rPr>
          <w:rFonts w:ascii="微軟正黑體" w:eastAsia="新細明體" w:hAnsi="微軟正黑體" w:cs="微軟正黑體" w:hint="eastAsia"/>
          <w:sz w:val="24"/>
          <w:szCs w:val="24"/>
        </w:rPr>
        <w:t>淫亂</w:t>
      </w:r>
      <w:r w:rsidR="008F5AAF" w:rsidRPr="00F94ECE">
        <w:rPr>
          <w:rFonts w:ascii="微軟正黑體" w:eastAsia="新細明體" w:hAnsi="微軟正黑體" w:cs="微軟正黑體" w:hint="eastAsia"/>
          <w:sz w:val="24"/>
          <w:szCs w:val="24"/>
        </w:rPr>
        <w:t>。罪的氣氛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就彌漫在我們的生活中。我們所處的世界，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道德良心每況愈下，根本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不是理想國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也</w:t>
      </w:r>
      <w:r w:rsidR="00771DE8" w:rsidRPr="00F94ECE">
        <w:rPr>
          <w:rFonts w:ascii="微軟正黑體" w:eastAsia="新細明體" w:hAnsi="微軟正黑體" w:cs="微軟正黑體" w:hint="eastAsia"/>
          <w:sz w:val="24"/>
          <w:szCs w:val="24"/>
        </w:rPr>
        <w:t>非桃花源。</w:t>
      </w:r>
    </w:p>
    <w:p w:rsidR="00590DFB" w:rsidRPr="00F94ECE" w:rsidRDefault="00590DFB" w:rsidP="002F2C40">
      <w:pPr>
        <w:spacing w:line="440" w:lineRule="exact"/>
        <w:jc w:val="both"/>
        <w:rPr>
          <w:sz w:val="24"/>
          <w:szCs w:val="24"/>
          <w:lang w:eastAsia="zh-CN"/>
        </w:rPr>
      </w:pPr>
    </w:p>
    <w:p w:rsidR="00590DFB" w:rsidRPr="00F94ECE" w:rsidRDefault="00F94901" w:rsidP="002F2C40">
      <w:pPr>
        <w:spacing w:line="440" w:lineRule="exact"/>
        <w:jc w:val="both"/>
        <w:rPr>
          <w:b/>
          <w:sz w:val="24"/>
          <w:szCs w:val="24"/>
          <w:lang w:eastAsia="zh-CN"/>
        </w:rPr>
      </w:pP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誰是沒有罪的</w:t>
      </w:r>
    </w:p>
    <w:p w:rsidR="00590DFB" w:rsidRPr="00ED1748" w:rsidRDefault="00F94901" w:rsidP="002F2C40">
      <w:pPr>
        <w:spacing w:line="440" w:lineRule="exact"/>
        <w:ind w:firstLineChars="100" w:firstLine="240"/>
        <w:jc w:val="both"/>
        <w:rPr>
          <w:rFonts w:ascii="微軟正黑體" w:eastAsia="新細明體" w:hAnsi="微軟正黑體" w:cs="微軟正黑體"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聖經記載了一個故事。有一批自視甚高，又自以為義的經學家和宗教人士帶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一個行淫時被拿的婦人來，問耶穌說：『夫子，這婦人是正在行淫時被抓拿的，摩西在律法上吩咐我們，把這樣的婦人用石頭打死，這樣，你怎麼說？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』（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約八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>4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～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>5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）</w:t>
      </w:r>
      <w:r w:rsidR="0084019B" w:rsidRPr="00F94ECE">
        <w:rPr>
          <w:rFonts w:ascii="微軟正黑體" w:eastAsia="新細明體" w:hAnsi="微軟正黑體" w:cs="微軟正黑體" w:hint="eastAsia"/>
          <w:sz w:val="24"/>
          <w:szCs w:val="24"/>
        </w:rPr>
        <w:t>很奇妙</w:t>
      </w:r>
      <w:r w:rsidR="00ED1748">
        <w:rPr>
          <w:rFonts w:ascii="微軟正黑體" w:eastAsia="新細明體" w:hAnsi="微軟正黑體" w:cs="微軟正黑體" w:hint="eastAsia"/>
          <w:sz w:val="24"/>
          <w:szCs w:val="24"/>
        </w:rPr>
        <w:t>！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主耶穌卻回答他們說：『你們中間誰是沒有罪的、誰就先拿石頭打她。』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（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7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。）</w:t>
      </w:r>
      <w:r w:rsidR="005B470C" w:rsidRPr="00F94ECE">
        <w:rPr>
          <w:rFonts w:ascii="微軟正黑體" w:eastAsia="新細明體" w:hAnsi="微軟正黑體" w:cs="微軟正黑體" w:hint="eastAsia"/>
          <w:sz w:val="24"/>
          <w:szCs w:val="24"/>
        </w:rPr>
        <w:t>於是就彎下腰來，在地上寫字。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這些人一聽見這話，就從老的開始，一個一個的出去了。只剩下耶穌一人還有那婦人仍然站在當中。這事例給我們看見一個事實：</w:t>
      </w:r>
      <w:r w:rsidRPr="00ED1748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沒有一個人是</w:t>
      </w:r>
      <w:r w:rsidR="0084019B" w:rsidRPr="00ED1748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沒有</w:t>
      </w:r>
      <w:r w:rsidRPr="00ED1748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罪的</w:t>
      </w:r>
      <w:r w:rsidR="009A3E5F" w:rsidRPr="00F94ECE">
        <w:rPr>
          <w:rFonts w:ascii="微軟正黑體" w:eastAsia="新細明體" w:hAnsi="微軟正黑體" w:cs="微軟正黑體" w:hint="eastAsia"/>
          <w:sz w:val="24"/>
          <w:szCs w:val="24"/>
        </w:rPr>
        <w:t>。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這些在當時被社會視為道德高尚的宗教人士，都禁不起主耶穌的這一問。</w:t>
      </w:r>
      <w:r w:rsidR="006F25F1" w:rsidRPr="00F94ECE">
        <w:rPr>
          <w:rFonts w:ascii="微軟正黑體" w:eastAsia="新細明體" w:hAnsi="微軟正黑體" w:cs="微軟正黑體" w:hint="eastAsia"/>
          <w:sz w:val="24"/>
          <w:szCs w:val="24"/>
        </w:rPr>
        <w:t>所以當你看見別人犯罪，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要咒駡別人時，請先想想自己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>—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『難道我沒有罪嗎？』</w:t>
      </w:r>
    </w:p>
    <w:p w:rsidR="00590DFB" w:rsidRPr="00F94ECE" w:rsidRDefault="00F94901" w:rsidP="002F2C40">
      <w:pPr>
        <w:spacing w:line="440" w:lineRule="exact"/>
        <w:jc w:val="both"/>
        <w:rPr>
          <w:b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lastRenderedPageBreak/>
        <w:t>誰能定罪、</w:t>
      </w:r>
      <w:r w:rsidRPr="00F94ECE">
        <w:rPr>
          <w:rFonts w:ascii="Arial Unicode MS" w:eastAsia="新細明體" w:hAnsi="Arial Unicode MS" w:cs="Arial Unicode MS" w:hint="eastAsia"/>
          <w:b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審判並赦罪</w:t>
      </w:r>
    </w:p>
    <w:p w:rsidR="00590DFB" w:rsidRPr="00F94ECE" w:rsidRDefault="00F94901" w:rsidP="002F2C40">
      <w:pPr>
        <w:spacing w:line="440" w:lineRule="exact"/>
        <w:ind w:firstLineChars="100" w:firstLine="240"/>
        <w:jc w:val="both"/>
        <w:rPr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那些自義的宗教人士都離開後，只剩下那個犯罪的女人和主耶穌還留在那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。太奇妙了！只有主耶穌是沒有罪的，而那個有罪的女人還在等候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審判。在這嚴肅的情景和氣氛中，主耶穌直起腰來問她說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>: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『婦人，那些人在那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？沒有人定你的罪嗎</w:t>
      </w:r>
      <w:r w:rsidR="00ED1748">
        <w:rPr>
          <w:rFonts w:ascii="微軟正黑體" w:eastAsia="新細明體" w:hAnsi="微軟正黑體" w:cs="微軟正黑體" w:hint="eastAsia"/>
          <w:sz w:val="24"/>
          <w:szCs w:val="24"/>
        </w:rPr>
        <w:t>？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』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那女人回答說『主阿，沒有。』</w:t>
      </w:r>
      <w:r w:rsidR="00A0772E" w:rsidRPr="00F94ECE">
        <w:rPr>
          <w:rFonts w:ascii="微軟正黑體" w:eastAsia="新細明體" w:hAnsi="微軟正黑體" w:cs="微軟正黑體" w:hint="eastAsia"/>
          <w:sz w:val="24"/>
          <w:szCs w:val="24"/>
        </w:rPr>
        <w:t>然後，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出乎她意料之外，主耶穌竟然對她說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>: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『</w:t>
      </w:r>
      <w:r w:rsidRPr="00ED1748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我也不定你的罪。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』那些人沒有一個人定那女人的罪，是因為他們有罪。而耶穌是沒有罪的，也能定那女人的罪，但祂也不定她的罪！這叫那個犯罪而恐懼等候審判的女人，得到何等的安慰和釋放！親愛的朋友，你感覺自己有罪麼</w:t>
      </w:r>
      <w:r w:rsidR="00ED1748">
        <w:rPr>
          <w:rFonts w:ascii="微軟正黑體" w:eastAsia="新細明體" w:hAnsi="微軟正黑體" w:cs="微軟正黑體" w:hint="eastAsia"/>
          <w:sz w:val="24"/>
          <w:szCs w:val="24"/>
        </w:rPr>
        <w:t>？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你為自己的罪難過憂愁麼？你的良心常常定罪自己麼？請聽主耶穌的話說，『</w:t>
      </w:r>
      <w:r w:rsidRPr="000D69C3">
        <w:rPr>
          <w:rFonts w:ascii="Arial Unicode MS" w:eastAsia="新細明體" w:hAnsi="Arial Unicode MS" w:cs="Arial Unicode MS" w:hint="eastAsia"/>
          <w:b/>
          <w:sz w:val="24"/>
          <w:szCs w:val="24"/>
        </w:rPr>
        <w:t xml:space="preserve"> 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我也不定你的罪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</w:rPr>
        <w:t>。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』</w:t>
      </w:r>
    </w:p>
    <w:p w:rsidR="00590DFB" w:rsidRPr="00F94ECE" w:rsidRDefault="00590DFB" w:rsidP="002F2C40">
      <w:pPr>
        <w:spacing w:line="440" w:lineRule="exact"/>
        <w:jc w:val="both"/>
        <w:rPr>
          <w:sz w:val="24"/>
          <w:szCs w:val="24"/>
        </w:rPr>
      </w:pPr>
    </w:p>
    <w:p w:rsidR="00590DFB" w:rsidRPr="00F94ECE" w:rsidRDefault="00F94901" w:rsidP="002F2C40">
      <w:pPr>
        <w:spacing w:line="440" w:lineRule="exact"/>
        <w:jc w:val="both"/>
        <w:rPr>
          <w:b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從罪的奴役中得釋放</w:t>
      </w:r>
    </w:p>
    <w:p w:rsidR="00590DFB" w:rsidRPr="000D69C3" w:rsidRDefault="00F94901" w:rsidP="002F2C40">
      <w:pPr>
        <w:spacing w:line="440" w:lineRule="exact"/>
        <w:ind w:firstLineChars="100" w:firstLine="240"/>
        <w:jc w:val="both"/>
        <w:rPr>
          <w:b/>
          <w:sz w:val="24"/>
          <w:szCs w:val="24"/>
          <w:lang w:eastAsia="zh-CN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主耶穌不但不定這女人的罪，並且對她說『去罷</w:t>
      </w:r>
      <w:r w:rsidR="000D69C3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從今以後不要再犯罪了。』（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11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下。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="0023647A" w:rsidRPr="00F94ECE">
        <w:rPr>
          <w:rFonts w:ascii="微軟正黑體" w:eastAsia="新細明體" w:hAnsi="微軟正黑體" w:cs="微軟正黑體" w:hint="eastAsia"/>
          <w:sz w:val="24"/>
          <w:szCs w:val="24"/>
        </w:rPr>
        <w:t>）這意思是說，主不僅能赦免她的罪，還能拯救她使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她不再犯罪。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然而，主耶穌要如何把人從罪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拯救出來呢？主耶穌接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說，『我是世界的光，跟從我的，就絕不在黑暗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行，必要得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生命的光。』所有在罪惡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的人</w:t>
      </w:r>
      <w:r w:rsidR="000D69C3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都是在黑暗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</w:t>
      </w:r>
      <w:r w:rsidR="00A0772E" w:rsidRPr="00F94ECE">
        <w:rPr>
          <w:rFonts w:ascii="微軟正黑體" w:eastAsia="新細明體" w:hAnsi="微軟正黑體" w:cs="微軟正黑體" w:hint="eastAsia"/>
          <w:sz w:val="24"/>
          <w:szCs w:val="24"/>
        </w:rPr>
        <w:t>但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主耶穌就是這『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世界的光』、『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生命的光』</w:t>
      </w:r>
      <w:r w:rsidR="00A0772E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這光乃是主</w:t>
      </w:r>
      <w:r w:rsidR="00A0772E" w:rsidRPr="00F94ECE">
        <w:rPr>
          <w:rFonts w:ascii="微軟正黑體" w:eastAsia="新細明體" w:hAnsi="微軟正黑體" w:cs="微軟正黑體" w:hint="eastAsia"/>
          <w:sz w:val="24"/>
          <w:szCs w:val="24"/>
        </w:rPr>
        <w:t>作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生命進到我們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面，從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面照亮我們。這個生命的光在人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面一照亮，黑暗和罪惡</w:t>
      </w:r>
      <w:r w:rsidR="00A0772E" w:rsidRPr="00F94ECE">
        <w:rPr>
          <w:rFonts w:ascii="微軟正黑體" w:eastAsia="新細明體" w:hAnsi="微軟正黑體" w:cs="微軟正黑體" w:hint="eastAsia"/>
          <w:sz w:val="24"/>
          <w:szCs w:val="24"/>
        </w:rPr>
        <w:t>就從人裏面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出來。所以，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主耶穌拯救我們，不是</w:t>
      </w:r>
      <w:r w:rsidR="000D69C3"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藉</w:t>
      </w:r>
      <w:r w:rsidR="00F94ECE"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着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外面任何的規條或教訓，乃是</w:t>
      </w:r>
      <w:r w:rsidR="000D69C3"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藉</w:t>
      </w:r>
      <w:r w:rsidR="00F94ECE"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着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祂自己進到我們</w:t>
      </w:r>
      <w:r w:rsidR="00980049"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裏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面作生命的光。這光要拯救我們脫離黑暗，過光明的生活，不再作罪的奴僕，受罪的轄制</w:t>
      </w:r>
      <w:r w:rsidRPr="000D69C3">
        <w:rPr>
          <w:rFonts w:ascii="微軟正黑體" w:eastAsia="新細明體" w:hAnsi="微軟正黑體" w:cs="微軟正黑體" w:hint="eastAsia"/>
          <w:b/>
          <w:sz w:val="24"/>
          <w:szCs w:val="24"/>
        </w:rPr>
        <w:t>。</w:t>
      </w:r>
    </w:p>
    <w:p w:rsidR="00590DFB" w:rsidRPr="00F94ECE" w:rsidRDefault="00590DFB" w:rsidP="002F2C40">
      <w:pPr>
        <w:spacing w:line="440" w:lineRule="exact"/>
        <w:jc w:val="both"/>
        <w:rPr>
          <w:sz w:val="24"/>
          <w:szCs w:val="24"/>
          <w:lang w:eastAsia="zh-CN"/>
        </w:rPr>
      </w:pPr>
    </w:p>
    <w:p w:rsidR="00590DFB" w:rsidRPr="00F94ECE" w:rsidRDefault="00F94901" w:rsidP="002F2C40">
      <w:pPr>
        <w:spacing w:line="440" w:lineRule="exact"/>
        <w:jc w:val="both"/>
        <w:rPr>
          <w:b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得</w:t>
      </w:r>
      <w:r w:rsidR="00F94ECE"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b/>
          <w:sz w:val="24"/>
          <w:szCs w:val="24"/>
        </w:rPr>
        <w:t>救恩的路</w:t>
      </w:r>
    </w:p>
    <w:p w:rsidR="00FE0367" w:rsidRPr="00F94ECE" w:rsidRDefault="00F94901" w:rsidP="002F2C40">
      <w:pPr>
        <w:spacing w:line="440" w:lineRule="exact"/>
        <w:ind w:firstLineChars="100" w:firstLine="240"/>
        <w:jc w:val="both"/>
        <w:rPr>
          <w:rFonts w:ascii="Arial Unicode MS" w:hAnsi="Arial Unicode MS" w:cs="Arial Unicode MS"/>
          <w:sz w:val="24"/>
          <w:szCs w:val="24"/>
        </w:rPr>
      </w:pP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人的立志和定意至終都歸於無用。惟有神來作人的生命，帶來生命之光和一切的供應，纔是人脫罪的能力，正如風扇所以能轉動，乃是因為打開了開關，接通了電流。</w:t>
      </w:r>
      <w:r w:rsidRPr="00F94ECE">
        <w:rPr>
          <w:rFonts w:ascii="Arial Unicode MS" w:eastAsia="新細明體" w:hAnsi="Arial Unicode MS" w:cs="Arial Unicode MS" w:hint="eastAsia"/>
          <w:sz w:val="24"/>
          <w:szCs w:val="24"/>
        </w:rPr>
        <w:t xml:space="preserve"> </w:t>
      </w:r>
      <w:r w:rsidRPr="00763746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我們所需要的，乃是簡單的接觸這位神，讓祂進到我們</w:t>
      </w:r>
      <w:r w:rsidR="00980049" w:rsidRPr="00763746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裏</w:t>
      </w:r>
      <w:r w:rsidRPr="00763746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面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，成為我們的生命和一切，我們就有能力從罪惡中出來。所以，得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着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救恩之路，就是來</w:t>
      </w:r>
      <w:r w:rsidRPr="00763746">
        <w:rPr>
          <w:rFonts w:ascii="微軟正黑體" w:eastAsia="新細明體" w:hAnsi="微軟正黑體" w:cs="微軟正黑體" w:hint="eastAsia"/>
          <w:b/>
          <w:sz w:val="24"/>
          <w:szCs w:val="24"/>
          <w:u w:val="single"/>
        </w:rPr>
        <w:t>接觸神，向神悔改，相信並接受祂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。只要在這位是光的主面前，承認我們的罪</w:t>
      </w:r>
      <w:r w:rsidR="0084019B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敞開我們的心</w:t>
      </w:r>
      <w:r w:rsidR="0084019B" w:rsidRPr="00F94ECE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從心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接受祂作救主，祂這生命之光就要來照亮，驅除我們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面的黑暗，拯救我們脫離罪的權能。因為祂已經在十字架上，流血救贖了我們的罪，使我們的罪得赦免，並且祂還要進到我們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面作我們的生命和生命的光</w:t>
      </w:r>
      <w:r w:rsidR="00763746">
        <w:rPr>
          <w:rFonts w:ascii="微軟正黑體" w:eastAsia="新細明體" w:hAnsi="微軟正黑體" w:cs="微軟正黑體" w:hint="eastAsia"/>
          <w:sz w:val="24"/>
          <w:szCs w:val="24"/>
        </w:rPr>
        <w:t>，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在凡事上照耀並引導我們，使我們不在黑暗</w:t>
      </w:r>
      <w:r w:rsidR="00980049">
        <w:rPr>
          <w:rFonts w:ascii="微軟正黑體" w:eastAsia="新細明體" w:hAnsi="微軟正黑體" w:cs="微軟正黑體" w:hint="eastAsia"/>
          <w:sz w:val="24"/>
          <w:szCs w:val="24"/>
        </w:rPr>
        <w:t>裏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受罪的奴役，</w:t>
      </w:r>
      <w:r w:rsidR="00763746">
        <w:rPr>
          <w:rFonts w:ascii="微軟正黑體" w:eastAsia="新細明體" w:hAnsi="微軟正黑體" w:cs="微軟正黑體" w:hint="eastAsia"/>
          <w:sz w:val="24"/>
          <w:szCs w:val="24"/>
        </w:rPr>
        <w:t>而</w:t>
      </w:r>
      <w:r w:rsidR="00763746">
        <w:rPr>
          <w:rFonts w:ascii="微軟正黑體" w:eastAsia="新細明體" w:hAnsi="微軟正黑體" w:cs="微軟正黑體"/>
          <w:sz w:val="24"/>
          <w:szCs w:val="24"/>
        </w:rPr>
        <w:t>能</w:t>
      </w:r>
      <w:r w:rsidRPr="00F94ECE">
        <w:rPr>
          <w:rFonts w:ascii="微軟正黑體" w:eastAsia="新細明體" w:hAnsi="微軟正黑體" w:cs="微軟正黑體" w:hint="eastAsia"/>
          <w:sz w:val="24"/>
          <w:szCs w:val="24"/>
        </w:rPr>
        <w:t>得到真正的自由。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（</w:t>
      </w:r>
      <w:r w:rsidR="0065098B" w:rsidRPr="00F94ECE">
        <w:rPr>
          <w:rFonts w:ascii="微軟正黑體" w:eastAsia="新細明體" w:hAnsi="微軟正黑體" w:cs="微軟正黑體" w:hint="eastAsia"/>
          <w:sz w:val="24"/>
          <w:szCs w:val="24"/>
        </w:rPr>
        <w:t>摘</w:t>
      </w:r>
      <w:r w:rsidR="0065098B" w:rsidRPr="00F94ECE">
        <w:rPr>
          <w:rFonts w:ascii="微軟正黑體" w:eastAsia="新細明體" w:hAnsi="微軟正黑體" w:cs="微軟正黑體"/>
          <w:sz w:val="24"/>
          <w:szCs w:val="24"/>
        </w:rPr>
        <w:t>自職事文摘第一卷第三期</w:t>
      </w:r>
      <w:r w:rsidR="00F94ECE" w:rsidRPr="00F94ECE">
        <w:rPr>
          <w:rFonts w:ascii="微軟正黑體" w:eastAsia="新細明體" w:hAnsi="微軟正黑體" w:cs="微軟正黑體" w:hint="eastAsia"/>
          <w:sz w:val="24"/>
          <w:szCs w:val="24"/>
        </w:rPr>
        <w:t>）</w:t>
      </w:r>
    </w:p>
    <w:sectPr w:rsidR="00FE0367" w:rsidRPr="00F94E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9F" w:rsidRDefault="00B27F9F" w:rsidP="008F5AAF">
      <w:pPr>
        <w:spacing w:line="240" w:lineRule="auto"/>
      </w:pPr>
      <w:r>
        <w:separator/>
      </w:r>
    </w:p>
  </w:endnote>
  <w:endnote w:type="continuationSeparator" w:id="0">
    <w:p w:rsidR="00B27F9F" w:rsidRDefault="00B27F9F" w:rsidP="008F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9F" w:rsidRDefault="00B27F9F" w:rsidP="008F5AAF">
      <w:pPr>
        <w:spacing w:line="240" w:lineRule="auto"/>
      </w:pPr>
      <w:r>
        <w:separator/>
      </w:r>
    </w:p>
  </w:footnote>
  <w:footnote w:type="continuationSeparator" w:id="0">
    <w:p w:rsidR="00B27F9F" w:rsidRDefault="00B27F9F" w:rsidP="008F5A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B"/>
    <w:rsid w:val="000B5D27"/>
    <w:rsid w:val="000D69C3"/>
    <w:rsid w:val="00110A60"/>
    <w:rsid w:val="001211BC"/>
    <w:rsid w:val="0018626F"/>
    <w:rsid w:val="001A2308"/>
    <w:rsid w:val="002126A5"/>
    <w:rsid w:val="0023647A"/>
    <w:rsid w:val="00240D9C"/>
    <w:rsid w:val="002551C4"/>
    <w:rsid w:val="002F2C40"/>
    <w:rsid w:val="004742E9"/>
    <w:rsid w:val="004E382A"/>
    <w:rsid w:val="00590DFB"/>
    <w:rsid w:val="005A50AC"/>
    <w:rsid w:val="005B38DD"/>
    <w:rsid w:val="005B470C"/>
    <w:rsid w:val="005E7A81"/>
    <w:rsid w:val="0065098B"/>
    <w:rsid w:val="006844CA"/>
    <w:rsid w:val="006F25F1"/>
    <w:rsid w:val="00763746"/>
    <w:rsid w:val="00771DE8"/>
    <w:rsid w:val="0084019B"/>
    <w:rsid w:val="008502FC"/>
    <w:rsid w:val="008C549C"/>
    <w:rsid w:val="008F5AAF"/>
    <w:rsid w:val="00945D6E"/>
    <w:rsid w:val="009653CA"/>
    <w:rsid w:val="00980049"/>
    <w:rsid w:val="009A3E5F"/>
    <w:rsid w:val="009F4529"/>
    <w:rsid w:val="00A0772E"/>
    <w:rsid w:val="00A10A1F"/>
    <w:rsid w:val="00A7508F"/>
    <w:rsid w:val="00B0550F"/>
    <w:rsid w:val="00B27F9F"/>
    <w:rsid w:val="00B9017F"/>
    <w:rsid w:val="00BB1B5B"/>
    <w:rsid w:val="00DE0801"/>
    <w:rsid w:val="00ED0B5E"/>
    <w:rsid w:val="00ED1748"/>
    <w:rsid w:val="00F150FF"/>
    <w:rsid w:val="00F94901"/>
    <w:rsid w:val="00F94ECE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4C6EC-157C-4E59-8655-711519F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F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A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A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5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tnnch-doc</dc:creator>
  <cp:lastModifiedBy>tnnch-doc</cp:lastModifiedBy>
  <cp:revision>2</cp:revision>
  <cp:lastPrinted>2016-11-14T02:51:00Z</cp:lastPrinted>
  <dcterms:created xsi:type="dcterms:W3CDTF">2016-11-14T03:28:00Z</dcterms:created>
  <dcterms:modified xsi:type="dcterms:W3CDTF">2016-11-14T03:28:00Z</dcterms:modified>
</cp:coreProperties>
</file>