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82" w:rsidRPr="00520886" w:rsidRDefault="008307CA" w:rsidP="008307CA">
      <w:pPr>
        <w:jc w:val="center"/>
        <w:rPr>
          <w:rFonts w:ascii="華康魏碑體" w:eastAsia="華康魏碑體" w:hint="eastAsia"/>
          <w:sz w:val="32"/>
          <w:szCs w:val="32"/>
        </w:rPr>
      </w:pPr>
      <w:r w:rsidRPr="00520886">
        <w:rPr>
          <w:rFonts w:ascii="華康魏碑體" w:eastAsia="華康魏碑體" w:hint="eastAsia"/>
          <w:sz w:val="32"/>
          <w:szCs w:val="32"/>
        </w:rPr>
        <w:t>小排福</w:t>
      </w:r>
      <w:proofErr w:type="gramStart"/>
      <w:r w:rsidRPr="00520886">
        <w:rPr>
          <w:rFonts w:ascii="華康魏碑體" w:eastAsia="華康魏碑體" w:hint="eastAsia"/>
          <w:sz w:val="32"/>
          <w:szCs w:val="32"/>
        </w:rPr>
        <w:t>饗筵</w:t>
      </w:r>
      <w:proofErr w:type="gramEnd"/>
      <w:r w:rsidRPr="00520886">
        <w:rPr>
          <w:rFonts w:ascii="華康魏碑體" w:eastAsia="華康魏碑體" w:hint="eastAsia"/>
          <w:sz w:val="32"/>
          <w:szCs w:val="32"/>
        </w:rPr>
        <w:t>信息－飢餓人的需要</w:t>
      </w:r>
    </w:p>
    <w:p w:rsidR="008307CA" w:rsidRDefault="008307CA" w:rsidP="008307CA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標楷體" w:eastAsia="標楷體" w:cs="標楷體" w:hint="eastAsia"/>
          <w:spacing w:val="-7"/>
          <w:sz w:val="28"/>
          <w:szCs w:val="28"/>
        </w:rPr>
        <w:t>詩歌：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698 </w:t>
      </w:r>
      <w:r>
        <w:rPr>
          <w:rFonts w:ascii="標楷體" w:eastAsia="標楷體" w:cs="標楷體" w:hint="eastAsia"/>
          <w:spacing w:val="-7"/>
          <w:sz w:val="28"/>
          <w:szCs w:val="28"/>
        </w:rPr>
        <w:t xml:space="preserve">首　</w:t>
      </w:r>
    </w:p>
    <w:p w:rsidR="008307CA" w:rsidRDefault="008307CA" w:rsidP="008307CA">
      <w:pPr>
        <w:pStyle w:val="a3"/>
        <w:jc w:val="center"/>
        <w:rPr>
          <w:rFonts w:ascii="超世紀中仿宋" w:eastAsia="超世紀中仿宋" w:cs="超世紀中仿宋"/>
        </w:rPr>
      </w:pPr>
      <w:r>
        <w:rPr>
          <w:rFonts w:ascii="超世紀中仿宋" w:eastAsia="超世紀中仿宋" w:cs="超世紀中仿宋" w:hint="eastAsia"/>
        </w:rPr>
        <w:t>我主耶穌是永生倉，我主耶穌是生命糧；</w:t>
      </w:r>
      <w:proofErr w:type="gramStart"/>
      <w:r>
        <w:rPr>
          <w:rFonts w:ascii="超世紀中仿宋" w:eastAsia="超世紀中仿宋" w:cs="超世紀中仿宋" w:hint="eastAsia"/>
        </w:rPr>
        <w:t>喫</w:t>
      </w:r>
      <w:proofErr w:type="gramEnd"/>
      <w:r>
        <w:rPr>
          <w:rFonts w:ascii="超世紀中仿宋" w:eastAsia="超世紀中仿宋" w:cs="超世紀中仿宋" w:hint="eastAsia"/>
        </w:rPr>
        <w:t>了</w:t>
      </w:r>
      <w:proofErr w:type="gramStart"/>
      <w:r>
        <w:rPr>
          <w:rFonts w:ascii="超世紀中仿宋" w:eastAsia="超世紀中仿宋" w:cs="超世紀中仿宋" w:hint="eastAsia"/>
        </w:rPr>
        <w:t>這糧，</w:t>
      </w:r>
      <w:proofErr w:type="gramEnd"/>
      <w:r>
        <w:rPr>
          <w:rFonts w:ascii="超世紀中仿宋" w:eastAsia="超世紀中仿宋" w:cs="超世紀中仿宋" w:hint="eastAsia"/>
        </w:rPr>
        <w:t>主曾明說，就</w:t>
      </w:r>
      <w:proofErr w:type="gramStart"/>
      <w:r>
        <w:rPr>
          <w:rFonts w:ascii="超世紀中仿宋" w:eastAsia="超世紀中仿宋" w:cs="超世紀中仿宋" w:hint="eastAsia"/>
        </w:rPr>
        <w:t>永遠永遠</w:t>
      </w:r>
      <w:proofErr w:type="gramEnd"/>
      <w:r>
        <w:rPr>
          <w:rFonts w:ascii="超世紀中仿宋" w:eastAsia="超世紀中仿宋" w:cs="超世紀中仿宋" w:hint="eastAsia"/>
        </w:rPr>
        <w:t>不再餓。</w:t>
      </w:r>
    </w:p>
    <w:p w:rsidR="008307CA" w:rsidRDefault="008307CA" w:rsidP="008307CA">
      <w:pPr>
        <w:pStyle w:val="a3"/>
        <w:jc w:val="center"/>
        <w:rPr>
          <w:rFonts w:ascii="超世紀中仿宋" w:eastAsia="超世紀中仿宋" w:cs="超世紀中仿宋"/>
        </w:rPr>
      </w:pPr>
      <w:r>
        <w:rPr>
          <w:rFonts w:ascii="超世紀中仿宋" w:eastAsia="超世紀中仿宋" w:cs="超世紀中仿宋" w:hint="eastAsia"/>
        </w:rPr>
        <w:t>難道永遠不再餓？是！永遠不再餓！難道永遠不再餓？是！永遠不再餓！</w:t>
      </w:r>
    </w:p>
    <w:p w:rsidR="008307CA" w:rsidRDefault="008307CA" w:rsidP="008307CA">
      <w:pPr>
        <w:pStyle w:val="a3"/>
        <w:jc w:val="center"/>
        <w:rPr>
          <w:rFonts w:ascii="超世紀中仿宋" w:eastAsia="超世紀中仿宋" w:cs="超世紀中仿宋"/>
        </w:rPr>
      </w:pPr>
      <w:proofErr w:type="gramStart"/>
      <w:r>
        <w:rPr>
          <w:rFonts w:ascii="超世紀中仿宋" w:eastAsia="超世紀中仿宋" w:cs="超世紀中仿宋" w:hint="eastAsia"/>
        </w:rPr>
        <w:t>喫</w:t>
      </w:r>
      <w:proofErr w:type="gramEnd"/>
      <w:r>
        <w:rPr>
          <w:rFonts w:ascii="超世紀中仿宋" w:eastAsia="超世紀中仿宋" w:cs="超世紀中仿宋" w:hint="eastAsia"/>
        </w:rPr>
        <w:t>了</w:t>
      </w:r>
      <w:proofErr w:type="gramStart"/>
      <w:r>
        <w:rPr>
          <w:rFonts w:ascii="超世紀中仿宋" w:eastAsia="超世紀中仿宋" w:cs="超世紀中仿宋" w:hint="eastAsia"/>
        </w:rPr>
        <w:t>這糧，</w:t>
      </w:r>
      <w:proofErr w:type="gramEnd"/>
      <w:r>
        <w:rPr>
          <w:rFonts w:ascii="超世紀中仿宋" w:eastAsia="超世紀中仿宋" w:cs="超世紀中仿宋" w:hint="eastAsia"/>
        </w:rPr>
        <w:t>主曾明說，就</w:t>
      </w:r>
      <w:proofErr w:type="gramStart"/>
      <w:r>
        <w:rPr>
          <w:rFonts w:ascii="超世紀中仿宋" w:eastAsia="超世紀中仿宋" w:cs="超世紀中仿宋" w:hint="eastAsia"/>
        </w:rPr>
        <w:t>永遠永遠</w:t>
      </w:r>
      <w:proofErr w:type="gramEnd"/>
      <w:r>
        <w:rPr>
          <w:rFonts w:ascii="超世紀中仿宋" w:eastAsia="超世紀中仿宋" w:cs="超世紀中仿宋" w:hint="eastAsia"/>
        </w:rPr>
        <w:t>不再餓。</w:t>
      </w:r>
    </w:p>
    <w:p w:rsidR="008307CA" w:rsidRDefault="008307CA" w:rsidP="008307CA">
      <w:pPr>
        <w:pStyle w:val="a3"/>
      </w:pPr>
      <w:r>
        <w:rPr>
          <w:rFonts w:ascii="標楷體" w:eastAsia="標楷體" w:cs="標楷體" w:hint="eastAsia"/>
          <w:sz w:val="28"/>
          <w:szCs w:val="28"/>
        </w:rPr>
        <w:t>讀經：</w:t>
      </w:r>
    </w:p>
    <w:p w:rsidR="008307CA" w:rsidRDefault="008307CA" w:rsidP="008307CA">
      <w:pPr>
        <w:pStyle w:val="a3"/>
        <w:ind w:left="454" w:right="510"/>
        <w:rPr>
          <w:rFonts w:ascii="Times New Roman" w:hAnsi="Times New Roman" w:cs="Times New Roman"/>
        </w:rPr>
      </w:pPr>
      <w:r>
        <w:rPr>
          <w:rFonts w:ascii="超世紀中仿宋" w:eastAsia="超世紀中仿宋" w:cs="超世紀中仿宋" w:hint="eastAsia"/>
        </w:rPr>
        <w:t xml:space="preserve">　約六</w:t>
      </w:r>
      <w:proofErr w:type="gramStart"/>
      <w:r>
        <w:rPr>
          <w:rFonts w:ascii="Times New Roman" w:hAnsi="Times New Roman" w:cs="Times New Roman"/>
        </w:rPr>
        <w:t>56</w:t>
      </w:r>
      <w:proofErr w:type="gramEnd"/>
      <w:r>
        <w:rPr>
          <w:rFonts w:ascii="Times New Roman" w:hAnsi="Times New Roman" w:cs="Times New Roman"/>
        </w:rPr>
        <w:t>~58</w:t>
      </w:r>
      <w:r>
        <w:rPr>
          <w:rFonts w:ascii="超世紀中仿宋" w:eastAsia="超世紀中仿宋" w:cs="超世紀中仿宋" w:hint="eastAsia"/>
        </w:rPr>
        <w:t>：『</w:t>
      </w:r>
      <w:proofErr w:type="gramStart"/>
      <w:r>
        <w:rPr>
          <w:rFonts w:ascii="超世紀中仿宋" w:eastAsia="超世紀中仿宋" w:cs="超世紀中仿宋" w:hint="eastAsia"/>
        </w:rPr>
        <w:t>喫我肉喝我</w:t>
      </w:r>
      <w:proofErr w:type="gramEnd"/>
      <w:r>
        <w:rPr>
          <w:rFonts w:ascii="超世紀中仿宋" w:eastAsia="超世紀中仿宋" w:cs="超世紀中仿宋" w:hint="eastAsia"/>
        </w:rPr>
        <w:t>血的人，就住在我</w:t>
      </w:r>
      <w:proofErr w:type="gramStart"/>
      <w:r>
        <w:rPr>
          <w:rFonts w:ascii="超世紀中仿宋" w:eastAsia="超世紀中仿宋" w:cs="超世紀中仿宋" w:hint="eastAsia"/>
        </w:rPr>
        <w:t>裏</w:t>
      </w:r>
      <w:proofErr w:type="gramEnd"/>
      <w:r>
        <w:rPr>
          <w:rFonts w:ascii="超世紀中仿宋" w:eastAsia="超世紀中仿宋" w:cs="超世紀中仿宋" w:hint="eastAsia"/>
        </w:rPr>
        <w:t>面，我也住在他</w:t>
      </w:r>
      <w:proofErr w:type="gramStart"/>
      <w:r>
        <w:rPr>
          <w:rFonts w:ascii="超世紀中仿宋" w:eastAsia="超世紀中仿宋" w:cs="超世紀中仿宋" w:hint="eastAsia"/>
        </w:rPr>
        <w:t>裏</w:t>
      </w:r>
      <w:proofErr w:type="gramEnd"/>
      <w:r>
        <w:rPr>
          <w:rFonts w:ascii="超世紀中仿宋" w:eastAsia="超世紀中仿宋" w:cs="超世紀中仿宋" w:hint="eastAsia"/>
        </w:rPr>
        <w:t>面。</w:t>
      </w:r>
      <w:proofErr w:type="gramStart"/>
      <w:r>
        <w:rPr>
          <w:rFonts w:ascii="超世紀中仿宋" w:eastAsia="超世紀中仿宋" w:cs="超世紀中仿宋" w:hint="eastAsia"/>
        </w:rPr>
        <w:t>活的父</w:t>
      </w:r>
      <w:proofErr w:type="gramEnd"/>
      <w:r>
        <w:rPr>
          <w:rFonts w:ascii="超世紀中仿宋" w:eastAsia="超世紀中仿宋" w:cs="超世紀中仿宋" w:hint="eastAsia"/>
        </w:rPr>
        <w:t>怎樣差我來，我</w:t>
      </w:r>
      <w:proofErr w:type="gramStart"/>
      <w:r>
        <w:rPr>
          <w:rFonts w:ascii="超世紀中仿宋" w:eastAsia="超世紀中仿宋" w:cs="超世紀中仿宋" w:hint="eastAsia"/>
        </w:rPr>
        <w:t>又因父活著</w:t>
      </w:r>
      <w:proofErr w:type="gramEnd"/>
      <w:r>
        <w:rPr>
          <w:rFonts w:ascii="超世紀中仿宋" w:eastAsia="超世紀中仿宋" w:cs="超世紀中仿宋" w:hint="eastAsia"/>
        </w:rPr>
        <w:t>，照樣，那</w:t>
      </w:r>
      <w:proofErr w:type="gramStart"/>
      <w:r>
        <w:rPr>
          <w:rFonts w:ascii="超世紀中仿宋" w:eastAsia="超世紀中仿宋" w:cs="超世紀中仿宋" w:hint="eastAsia"/>
        </w:rPr>
        <w:t>喫</w:t>
      </w:r>
      <w:proofErr w:type="gramEnd"/>
      <w:r>
        <w:rPr>
          <w:rFonts w:ascii="超世紀中仿宋" w:eastAsia="超世紀中仿宋" w:cs="超世紀中仿宋" w:hint="eastAsia"/>
        </w:rPr>
        <w:t>我的人，也要因我活著。這就是從天上降下來的糧，</w:t>
      </w:r>
      <w:proofErr w:type="gramStart"/>
      <w:r>
        <w:rPr>
          <w:rFonts w:ascii="超世紀中仿宋" w:eastAsia="超世紀中仿宋" w:cs="超世紀中仿宋" w:hint="eastAsia"/>
        </w:rPr>
        <w:t>喫這糧</w:t>
      </w:r>
      <w:proofErr w:type="gramEnd"/>
      <w:r>
        <w:rPr>
          <w:rFonts w:ascii="超世紀中仿宋" w:eastAsia="超世紀中仿宋" w:cs="超世紀中仿宋" w:hint="eastAsia"/>
        </w:rPr>
        <w:t>的人，就永遠活著，…』</w:t>
      </w:r>
    </w:p>
    <w:p w:rsidR="008307CA" w:rsidRDefault="008307CA" w:rsidP="008307CA">
      <w:pPr>
        <w:pStyle w:val="a3"/>
        <w:ind w:left="454" w:right="510"/>
        <w:rPr>
          <w:rFonts w:ascii="超世紀中仿宋" w:eastAsia="超世紀中仿宋" w:cs="超世紀中仿宋"/>
        </w:rPr>
      </w:pPr>
      <w:r>
        <w:rPr>
          <w:rFonts w:ascii="超世紀中仿宋" w:eastAsia="超世紀中仿宋" w:cs="超世紀中仿宋" w:hint="eastAsia"/>
        </w:rPr>
        <w:t xml:space="preserve">　約六</w:t>
      </w:r>
      <w:proofErr w:type="gramStart"/>
      <w:r>
        <w:rPr>
          <w:rFonts w:ascii="Times New Roman" w:hAnsi="Times New Roman" w:cs="Times New Roman"/>
        </w:rPr>
        <w:t>63</w:t>
      </w:r>
      <w:proofErr w:type="gramEnd"/>
      <w:r>
        <w:rPr>
          <w:rFonts w:ascii="超世紀中仿宋" w:eastAsia="超世紀中仿宋" w:cs="超世紀中仿宋" w:hint="eastAsia"/>
        </w:rPr>
        <w:t>：『</w:t>
      </w:r>
      <w:proofErr w:type="gramStart"/>
      <w:r>
        <w:rPr>
          <w:rFonts w:ascii="超世紀中仿宋" w:eastAsia="超世紀中仿宋" w:cs="超世紀中仿宋" w:hint="eastAsia"/>
        </w:rPr>
        <w:t>賜人生命</w:t>
      </w:r>
      <w:proofErr w:type="gramEnd"/>
      <w:r>
        <w:rPr>
          <w:rFonts w:ascii="超世紀中仿宋" w:eastAsia="超世紀中仿宋" w:cs="超世紀中仿宋" w:hint="eastAsia"/>
        </w:rPr>
        <w:t>的乃是靈，肉是無益的；我對你們所說的話，就是靈，就是生命。』</w:t>
      </w:r>
    </w:p>
    <w:p w:rsidR="00520886" w:rsidRDefault="00520886" w:rsidP="008307CA">
      <w:pPr>
        <w:pStyle w:val="a3"/>
        <w:ind w:left="454" w:right="510"/>
        <w:rPr>
          <w:rFonts w:ascii="Times New Roman" w:hAnsi="Times New Roman" w:cs="Times New Roman" w:hint="eastAsia"/>
        </w:rPr>
      </w:pPr>
    </w:p>
    <w:p w:rsidR="008307CA" w:rsidRDefault="008307CA" w:rsidP="008307CA">
      <w:pPr>
        <w:pStyle w:val="a3"/>
      </w:pPr>
      <w:r>
        <w:rPr>
          <w:rFonts w:ascii="標楷體" w:eastAsia="標楷體" w:cs="標楷體" w:hint="eastAsia"/>
          <w:sz w:val="28"/>
          <w:szCs w:val="28"/>
        </w:rPr>
        <w:t>職事信息：</w:t>
      </w:r>
    </w:p>
    <w:p w:rsidR="008307CA" w:rsidRDefault="008307CA" w:rsidP="008307CA">
      <w:pPr>
        <w:pStyle w:val="a3"/>
        <w:jc w:val="center"/>
        <w:rPr>
          <w:rFonts w:ascii="華康粗圓體" w:eastAsia="華康粗圓體" w:cs="華康粗圓體"/>
          <w:position w:val="4"/>
          <w:sz w:val="26"/>
          <w:szCs w:val="26"/>
        </w:rPr>
      </w:pPr>
      <w:r>
        <w:rPr>
          <w:rFonts w:ascii="華康儷中宋(P)" w:eastAsia="華康儷中宋(P)" w:cs="華康儷中宋(P)" w:hint="eastAsia"/>
          <w:position w:val="4"/>
          <w:sz w:val="26"/>
          <w:szCs w:val="26"/>
        </w:rPr>
        <w:t>飢餓的人</w:t>
      </w:r>
    </w:p>
    <w:p w:rsidR="008307CA" w:rsidRDefault="008307CA" w:rsidP="008307CA">
      <w:pPr>
        <w:pStyle w:val="a3"/>
        <w:rPr>
          <w:rFonts w:ascii="新細明體" w:eastAsia="新細明體" w:cs="新細明體"/>
        </w:rPr>
      </w:pPr>
      <w:r>
        <w:rPr>
          <w:rFonts w:ascii="新細明體" w:eastAsia="新細明體" w:cs="新細明體" w:hint="eastAsia"/>
        </w:rPr>
        <w:t xml:space="preserve">　全世界的人，沒有一個不是飢餓的。飢餓的人，就是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面</w:t>
      </w:r>
      <w:proofErr w:type="gramStart"/>
      <w:r>
        <w:rPr>
          <w:rFonts w:ascii="新細明體" w:eastAsia="新細明體" w:cs="新細明體" w:hint="eastAsia"/>
        </w:rPr>
        <w:t>不滿足</w:t>
      </w:r>
      <w:proofErr w:type="gramEnd"/>
      <w:r>
        <w:rPr>
          <w:rFonts w:ascii="新細明體" w:eastAsia="新細明體" w:cs="新細明體" w:hint="eastAsia"/>
        </w:rPr>
        <w:t>，而有需要的人。這種光景的人，在人羣社會中，可說是最普遍的。</w:t>
      </w:r>
    </w:p>
    <w:p w:rsidR="008307CA" w:rsidRDefault="008307CA" w:rsidP="008307CA">
      <w:pPr>
        <w:pStyle w:val="a3"/>
        <w:jc w:val="center"/>
        <w:rPr>
          <w:rFonts w:ascii="微軟正黑體" w:eastAsia="微軟正黑體" w:cs="微軟正黑體"/>
          <w:position w:val="8"/>
          <w:sz w:val="26"/>
          <w:szCs w:val="26"/>
        </w:rPr>
      </w:pPr>
      <w:r>
        <w:rPr>
          <w:rFonts w:ascii="華康儷中宋(P)" w:eastAsia="華康儷中宋(P)" w:cs="華康儷中宋(P)" w:hint="eastAsia"/>
          <w:position w:val="16"/>
          <w:sz w:val="26"/>
          <w:szCs w:val="26"/>
        </w:rPr>
        <w:t>在海邊</w:t>
      </w:r>
    </w:p>
    <w:p w:rsidR="008307CA" w:rsidRDefault="008307CA" w:rsidP="008307CA">
      <w:pPr>
        <w:pStyle w:val="a3"/>
        <w:rPr>
          <w:rFonts w:ascii="新細明體" w:eastAsia="新細明體" w:cs="新細明體"/>
        </w:rPr>
      </w:pPr>
      <w:r>
        <w:rPr>
          <w:rFonts w:ascii="新細明體" w:eastAsia="新細明體" w:cs="新細明體" w:hint="eastAsia"/>
        </w:rPr>
        <w:t xml:space="preserve">　約翰福音這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，描寫這些飢餓要</w:t>
      </w:r>
      <w:proofErr w:type="gramStart"/>
      <w:r>
        <w:rPr>
          <w:rFonts w:ascii="新細明體" w:eastAsia="新細明體" w:cs="新細明體" w:hint="eastAsia"/>
        </w:rPr>
        <w:t>喫餅得飽的</w:t>
      </w:r>
      <w:proofErr w:type="gramEnd"/>
      <w:r>
        <w:rPr>
          <w:rFonts w:ascii="新細明體" w:eastAsia="新細明體" w:cs="新細明體" w:hint="eastAsia"/>
        </w:rPr>
        <w:t>人，</w:t>
      </w:r>
      <w:proofErr w:type="gramStart"/>
      <w:r>
        <w:rPr>
          <w:rFonts w:ascii="新細明體" w:eastAsia="新細明體" w:cs="新細明體" w:hint="eastAsia"/>
        </w:rPr>
        <w:t>來找主耶穌</w:t>
      </w:r>
      <w:proofErr w:type="gramEnd"/>
      <w:r>
        <w:rPr>
          <w:rFonts w:ascii="新細明體" w:eastAsia="新細明體" w:cs="新細明體" w:hint="eastAsia"/>
        </w:rPr>
        <w:t>，是圍着一個海打轉，是從海這邊過到海那邊。海是鬼的住處，在聖經中，乃是</w:t>
      </w:r>
      <w:proofErr w:type="gramStart"/>
      <w:r>
        <w:rPr>
          <w:rFonts w:ascii="新細明體" w:eastAsia="新細明體" w:cs="新細明體" w:hint="eastAsia"/>
        </w:rPr>
        <w:t>象徵撒但所</w:t>
      </w:r>
      <w:proofErr w:type="gramEnd"/>
      <w:r>
        <w:rPr>
          <w:rFonts w:ascii="新細明體" w:eastAsia="新細明體" w:cs="新細明體" w:hint="eastAsia"/>
        </w:rPr>
        <w:t>敗壞的這個世界，也就是這個充滿了罪惡的世界。而海邊和海是緊連的，乃是象徵人過犯罪生活的地方。</w:t>
      </w:r>
    </w:p>
    <w:p w:rsidR="008307CA" w:rsidRDefault="008307CA" w:rsidP="008307CA">
      <w:pPr>
        <w:pStyle w:val="a3"/>
        <w:jc w:val="center"/>
        <w:rPr>
          <w:rFonts w:ascii="華康儷中宋(P)" w:eastAsia="華康儷中宋(P)" w:cs="華康儷中宋(P)"/>
          <w:sz w:val="26"/>
          <w:szCs w:val="26"/>
        </w:rPr>
      </w:pPr>
      <w:r>
        <w:rPr>
          <w:rFonts w:ascii="華康儷中宋(P)" w:eastAsia="華康儷中宋(P)" w:cs="華康儷中宋(P)" w:hint="eastAsia"/>
          <w:sz w:val="26"/>
          <w:szCs w:val="26"/>
        </w:rPr>
        <w:t>不要</w:t>
      </w:r>
      <w:proofErr w:type="gramStart"/>
      <w:r>
        <w:rPr>
          <w:rFonts w:ascii="華康儷中宋(P)" w:eastAsia="華康儷中宋(P)" w:cs="華康儷中宋(P)" w:hint="eastAsia"/>
          <w:sz w:val="26"/>
          <w:szCs w:val="26"/>
        </w:rPr>
        <w:t>為必壞的</w:t>
      </w:r>
      <w:proofErr w:type="gramEnd"/>
      <w:r>
        <w:rPr>
          <w:rFonts w:ascii="華康儷中宋(P)" w:eastAsia="華康儷中宋(P)" w:cs="華康儷中宋(P)" w:hint="eastAsia"/>
          <w:sz w:val="26"/>
          <w:szCs w:val="26"/>
        </w:rPr>
        <w:t>食物勞力</w:t>
      </w:r>
    </w:p>
    <w:p w:rsidR="008307CA" w:rsidRDefault="008307CA" w:rsidP="008307CA">
      <w:pPr>
        <w:pStyle w:val="a3"/>
        <w:rPr>
          <w:rFonts w:ascii="新細明體" w:eastAsia="新細明體" w:cs="新細明體"/>
        </w:rPr>
      </w:pPr>
      <w:r>
        <w:rPr>
          <w:rFonts w:ascii="新細明體" w:eastAsia="新細明體" w:cs="新細明體" w:hint="eastAsia"/>
        </w:rPr>
        <w:t xml:space="preserve">　主耶穌所說這個『</w:t>
      </w:r>
      <w:proofErr w:type="gramStart"/>
      <w:r>
        <w:rPr>
          <w:rFonts w:ascii="新細明體" w:eastAsia="新細明體" w:cs="新細明體" w:hint="eastAsia"/>
        </w:rPr>
        <w:t>必壞</w:t>
      </w:r>
      <w:proofErr w:type="gramEnd"/>
      <w:r>
        <w:rPr>
          <w:rFonts w:ascii="新細明體" w:eastAsia="新細明體" w:cs="新細明體" w:hint="eastAsia"/>
        </w:rPr>
        <w:t>』的字眼，是很重的。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的意思是說，你們這些人只看見現在的，沒有看見將來的；只看見有形的，沒有看見無形的；只看見地上的，沒有看見天上的；只顧到身體的，沒有顧到靈魂的；只顧到暫時的，沒有顧到永遠的。你們追求物質的東西，卻不追求屬靈的東西。今世一切物質的東西，都</w:t>
      </w:r>
      <w:proofErr w:type="gramStart"/>
      <w:r>
        <w:rPr>
          <w:rFonts w:ascii="新細明體" w:eastAsia="新細明體" w:cs="新細明體" w:hint="eastAsia"/>
        </w:rPr>
        <w:t>是必壞的</w:t>
      </w:r>
      <w:proofErr w:type="gramEnd"/>
      <w:r>
        <w:rPr>
          <w:rFonts w:ascii="新細明體" w:eastAsia="新細明體" w:cs="新細明體" w:hint="eastAsia"/>
        </w:rPr>
        <w:t>。所以你們不要追求這物質的食物，不要為</w:t>
      </w:r>
      <w:proofErr w:type="gramStart"/>
      <w:r>
        <w:rPr>
          <w:rFonts w:ascii="新細明體" w:eastAsia="新細明體" w:cs="新細明體" w:hint="eastAsia"/>
        </w:rPr>
        <w:t>這必壞的</w:t>
      </w:r>
      <w:proofErr w:type="gramEnd"/>
      <w:r>
        <w:rPr>
          <w:rFonts w:ascii="新細明體" w:eastAsia="新細明體" w:cs="新細明體" w:hint="eastAsia"/>
        </w:rPr>
        <w:t>食物勞力。</w:t>
      </w:r>
    </w:p>
    <w:p w:rsidR="00520886" w:rsidRDefault="00520886" w:rsidP="008307CA">
      <w:pPr>
        <w:pStyle w:val="a3"/>
        <w:rPr>
          <w:rFonts w:ascii="新細明體" w:eastAsia="新細明體" w:cs="新細明體"/>
        </w:rPr>
      </w:pPr>
    </w:p>
    <w:p w:rsidR="00520886" w:rsidRDefault="00520886" w:rsidP="008307CA">
      <w:pPr>
        <w:pStyle w:val="a3"/>
        <w:rPr>
          <w:rFonts w:ascii="新細明體" w:eastAsia="新細明體" w:cs="新細明體" w:hint="eastAsia"/>
        </w:rPr>
      </w:pPr>
      <w:bookmarkStart w:id="0" w:name="_GoBack"/>
      <w:bookmarkEnd w:id="0"/>
    </w:p>
    <w:p w:rsidR="008307CA" w:rsidRDefault="008307CA" w:rsidP="008307CA">
      <w:pPr>
        <w:pStyle w:val="a3"/>
        <w:jc w:val="center"/>
        <w:rPr>
          <w:rFonts w:ascii="華康儷中宋(P)" w:eastAsia="華康儷中宋(P)" w:cs="華康儷中宋(P)"/>
          <w:sz w:val="26"/>
          <w:szCs w:val="26"/>
        </w:rPr>
      </w:pPr>
      <w:r>
        <w:rPr>
          <w:rFonts w:ascii="華康儷中宋(P)" w:eastAsia="華康儷中宋(P)" w:cs="華康儷中宋(P)" w:hint="eastAsia"/>
          <w:sz w:val="26"/>
          <w:szCs w:val="26"/>
        </w:rPr>
        <w:lastRenderedPageBreak/>
        <w:t>要為永遠生命的食物</w:t>
      </w:r>
      <w:r>
        <w:rPr>
          <w:rFonts w:ascii="華康儷中宋(P)" w:eastAsia="華康儷中宋(P)" w:cs="華康儷中宋(P)"/>
          <w:sz w:val="26"/>
          <w:szCs w:val="26"/>
        </w:rPr>
        <w:t>-</w:t>
      </w:r>
      <w:r>
        <w:rPr>
          <w:rFonts w:ascii="華康儷中宋(P)" w:eastAsia="華康儷中宋(P)" w:cs="華康儷中宋(P)" w:hint="eastAsia"/>
          <w:sz w:val="26"/>
          <w:szCs w:val="26"/>
        </w:rPr>
        <w:t>基督</w:t>
      </w:r>
      <w:r>
        <w:rPr>
          <w:rFonts w:ascii="華康儷中宋(P)" w:eastAsia="華康儷中宋(P)" w:cs="華康儷中宋(P)"/>
          <w:sz w:val="26"/>
          <w:szCs w:val="26"/>
        </w:rPr>
        <w:t>-</w:t>
      </w:r>
      <w:r>
        <w:rPr>
          <w:rFonts w:ascii="華康儷中宋(P)" w:eastAsia="華康儷中宋(P)" w:cs="華康儷中宋(P)" w:hint="eastAsia"/>
          <w:sz w:val="26"/>
          <w:szCs w:val="26"/>
        </w:rPr>
        <w:t>勞力</w:t>
      </w:r>
    </w:p>
    <w:p w:rsidR="008307CA" w:rsidRDefault="008307CA" w:rsidP="008307CA">
      <w:pPr>
        <w:pStyle w:val="a3"/>
        <w:rPr>
          <w:rFonts w:ascii="新細明體" w:eastAsia="新細明體" w:cs="新細明體"/>
        </w:rPr>
      </w:pPr>
      <w:r>
        <w:rPr>
          <w:rFonts w:ascii="新細明體" w:eastAsia="新細明體" w:cs="新細明體" w:hint="eastAsia"/>
        </w:rPr>
        <w:t xml:space="preserve">　人真實的需要，乃是生命。但人所有的生命，</w:t>
      </w:r>
      <w:proofErr w:type="gramStart"/>
      <w:r>
        <w:rPr>
          <w:rFonts w:ascii="新細明體" w:eastAsia="新細明體" w:cs="新細明體" w:hint="eastAsia"/>
        </w:rPr>
        <w:t>是虧缺</w:t>
      </w:r>
      <w:proofErr w:type="gramEnd"/>
      <w:r>
        <w:rPr>
          <w:rFonts w:ascii="新細明體" w:eastAsia="新細明體" w:cs="新細明體" w:hint="eastAsia"/>
        </w:rPr>
        <w:t>虛空的生命，不能應付人生的需要。人所有的生命，也是短暫會死的生命，不能使人永遠活着。惟有主耶穌的生命，是豐滿充實的，也是永遠長存的，能應付人生一切的需要，也能使人永遠活着。主耶穌這生命，就是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自己。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要進到人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面，作人的生命和供應，使人得到滿足，所以</w:t>
      </w:r>
      <w:proofErr w:type="gramStart"/>
      <w:r>
        <w:rPr>
          <w:rFonts w:ascii="新細明體" w:eastAsia="新細明體" w:cs="新細明體" w:hint="eastAsia"/>
        </w:rPr>
        <w:t>祂纔</w:t>
      </w:r>
      <w:proofErr w:type="gramEnd"/>
      <w:r>
        <w:rPr>
          <w:rFonts w:ascii="新細明體" w:eastAsia="新細明體" w:cs="新細明體" w:hint="eastAsia"/>
        </w:rPr>
        <w:t>能說，『到我這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來的，必定不餓。』不餓，就是不缺乏、</w:t>
      </w:r>
      <w:proofErr w:type="gramStart"/>
      <w:r>
        <w:rPr>
          <w:rFonts w:ascii="新細明體" w:eastAsia="新細明體" w:cs="新細明體" w:hint="eastAsia"/>
        </w:rPr>
        <w:t>不</w:t>
      </w:r>
      <w:proofErr w:type="gramEnd"/>
      <w:r>
        <w:rPr>
          <w:rFonts w:ascii="新細明體" w:eastAsia="新細明體" w:cs="新細明體" w:hint="eastAsia"/>
        </w:rPr>
        <w:t>虛空。不餓，</w:t>
      </w:r>
      <w:proofErr w:type="gramStart"/>
      <w:r>
        <w:rPr>
          <w:rFonts w:ascii="新細明體" w:eastAsia="新細明體" w:cs="新細明體" w:hint="eastAsia"/>
        </w:rPr>
        <w:t>也就是飽足</w:t>
      </w:r>
      <w:proofErr w:type="gramEnd"/>
      <w:r>
        <w:rPr>
          <w:rFonts w:ascii="新細明體" w:eastAsia="新細明體" w:cs="新細明體" w:hint="eastAsia"/>
        </w:rPr>
        <w:t>、滿足了。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叫我們為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這永遠生命的食物勞力。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叫我們揀選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、接受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、得着祂。</w:t>
      </w:r>
    </w:p>
    <w:p w:rsidR="008307CA" w:rsidRDefault="008307CA" w:rsidP="008307CA">
      <w:pPr>
        <w:pStyle w:val="a3"/>
        <w:jc w:val="center"/>
        <w:rPr>
          <w:rFonts w:ascii="華康儷中宋(P)" w:eastAsia="華康儷中宋(P)" w:cs="華康儷中宋(P)"/>
          <w:sz w:val="26"/>
          <w:szCs w:val="26"/>
        </w:rPr>
      </w:pPr>
      <w:r>
        <w:rPr>
          <w:rFonts w:ascii="華康儷中宋(P)" w:eastAsia="華康儷中宋(P)" w:cs="華康儷中宋(P)" w:hint="eastAsia"/>
          <w:sz w:val="26"/>
          <w:szCs w:val="26"/>
        </w:rPr>
        <w:t>我們怎樣</w:t>
      </w:r>
      <w:proofErr w:type="gramStart"/>
      <w:r>
        <w:rPr>
          <w:rFonts w:ascii="華康儷中宋(P)" w:eastAsia="華康儷中宋(P)" w:cs="華康儷中宋(P)" w:hint="eastAsia"/>
          <w:sz w:val="26"/>
          <w:szCs w:val="26"/>
        </w:rPr>
        <w:t>纔</w:t>
      </w:r>
      <w:proofErr w:type="gramEnd"/>
      <w:r>
        <w:rPr>
          <w:rFonts w:ascii="華康儷中宋(P)" w:eastAsia="華康儷中宋(P)" w:cs="華康儷中宋(P)" w:hint="eastAsia"/>
          <w:sz w:val="26"/>
          <w:szCs w:val="26"/>
        </w:rPr>
        <w:t>能得著基督</w:t>
      </w:r>
    </w:p>
    <w:p w:rsidR="008307CA" w:rsidRDefault="008307CA" w:rsidP="008307CA">
      <w:pPr>
        <w:pStyle w:val="a3"/>
        <w:rPr>
          <w:rFonts w:ascii="新細明體" w:eastAsia="新細明體" w:cs="新細明體"/>
        </w:rPr>
      </w:pPr>
      <w:r>
        <w:rPr>
          <w:rFonts w:ascii="新細明體" w:eastAsia="新細明體" w:cs="新細明體" w:hint="eastAsia"/>
        </w:rPr>
        <w:t xml:space="preserve">　我們怎樣</w:t>
      </w:r>
      <w:proofErr w:type="gramStart"/>
      <w:r>
        <w:rPr>
          <w:rFonts w:ascii="新細明體" w:eastAsia="新細明體" w:cs="新細明體" w:hint="eastAsia"/>
        </w:rPr>
        <w:t>纔</w:t>
      </w:r>
      <w:proofErr w:type="gramEnd"/>
      <w:r>
        <w:rPr>
          <w:rFonts w:ascii="新細明體" w:eastAsia="新細明體" w:cs="新細明體" w:hint="eastAsia"/>
        </w:rPr>
        <w:t>能享受基督作我們生命的糧食呢？照原則說，就是</w:t>
      </w:r>
      <w:proofErr w:type="gramStart"/>
      <w:r>
        <w:rPr>
          <w:rFonts w:ascii="新細明體" w:eastAsia="新細明體" w:cs="新細明體" w:hint="eastAsia"/>
        </w:rPr>
        <w:t>喫祂</w:t>
      </w:r>
      <w:proofErr w:type="gramEnd"/>
      <w:r>
        <w:rPr>
          <w:rFonts w:ascii="新細明體" w:eastAsia="新細明體" w:cs="新細明體" w:hint="eastAsia"/>
        </w:rPr>
        <w:t>喝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。人要得着任何食物作生命的營養，都需要把牠喫喝進去。照樣，人要得着基督作生命，作生命的糧食，也需要把祂喫喝到裏面。基督把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的血肉分開了，就是要給人</w:t>
      </w:r>
      <w:proofErr w:type="gramStart"/>
      <w:r>
        <w:rPr>
          <w:rFonts w:ascii="新細明體" w:eastAsia="新細明體" w:cs="新細明體" w:hint="eastAsia"/>
        </w:rPr>
        <w:t>喫</w:t>
      </w:r>
      <w:proofErr w:type="gramEnd"/>
      <w:r>
        <w:rPr>
          <w:rFonts w:ascii="新細明體" w:eastAsia="新細明體" w:cs="新細明體" w:hint="eastAsia"/>
        </w:rPr>
        <w:t>喝，把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接受到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面。</w:t>
      </w:r>
      <w:proofErr w:type="gramStart"/>
      <w:r>
        <w:rPr>
          <w:rFonts w:ascii="新細明體" w:eastAsia="新細明體" w:cs="新細明體" w:hint="eastAsia"/>
        </w:rPr>
        <w:t>喫</w:t>
      </w:r>
      <w:proofErr w:type="gramEnd"/>
      <w:r>
        <w:rPr>
          <w:rFonts w:ascii="新細明體" w:eastAsia="新細明體" w:cs="新細明體" w:hint="eastAsia"/>
        </w:rPr>
        <w:t>喝就是接受。接受也就是信。約翰一章十二節說，『凡接受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的，就是信入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名的人…。』所以信基督，就是接受基督，也就是</w:t>
      </w:r>
      <w:proofErr w:type="gramStart"/>
      <w:r>
        <w:rPr>
          <w:rFonts w:ascii="新細明體" w:eastAsia="新細明體" w:cs="新細明體" w:hint="eastAsia"/>
        </w:rPr>
        <w:t>喫</w:t>
      </w:r>
      <w:proofErr w:type="gramEnd"/>
      <w:r>
        <w:rPr>
          <w:rFonts w:ascii="新細明體" w:eastAsia="新細明體" w:cs="新細明體" w:hint="eastAsia"/>
        </w:rPr>
        <w:t>喝基督。</w:t>
      </w:r>
    </w:p>
    <w:p w:rsidR="008307CA" w:rsidRDefault="008307CA" w:rsidP="008307CA">
      <w:pPr>
        <w:pStyle w:val="a3"/>
        <w:jc w:val="center"/>
        <w:rPr>
          <w:rFonts w:ascii="華康儷中宋(P)" w:eastAsia="華康儷中宋(P)" w:cs="華康儷中宋(P)"/>
          <w:position w:val="16"/>
          <w:sz w:val="26"/>
          <w:szCs w:val="26"/>
        </w:rPr>
      </w:pPr>
      <w:r>
        <w:rPr>
          <w:rFonts w:ascii="華康儷中宋(P)" w:eastAsia="華康儷中宋(P)" w:cs="華康儷中宋(P)" w:hint="eastAsia"/>
          <w:position w:val="16"/>
          <w:sz w:val="26"/>
          <w:szCs w:val="26"/>
        </w:rPr>
        <w:t>叫人得生命的乃是靈</w:t>
      </w:r>
    </w:p>
    <w:p w:rsidR="008307CA" w:rsidRDefault="008307CA" w:rsidP="008307CA">
      <w:pPr>
        <w:pStyle w:val="a3"/>
        <w:rPr>
          <w:rFonts w:ascii="新細明體" w:eastAsia="新細明體" w:cs="新細明體"/>
        </w:rPr>
      </w:pPr>
      <w:r>
        <w:rPr>
          <w:rFonts w:ascii="新細明體" w:eastAsia="新細明體" w:cs="新細明體" w:hint="eastAsia"/>
        </w:rPr>
        <w:t xml:space="preserve">　主耶穌在這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轉一個彎，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轉</w:t>
      </w:r>
      <w:proofErr w:type="gramStart"/>
      <w:r>
        <w:rPr>
          <w:rFonts w:ascii="新細明體" w:eastAsia="新細明體" w:cs="新細明體" w:hint="eastAsia"/>
        </w:rPr>
        <w:t>到靈這裏</w:t>
      </w:r>
      <w:proofErr w:type="gramEnd"/>
      <w:r>
        <w:rPr>
          <w:rFonts w:ascii="新細明體" w:eastAsia="新細明體" w:cs="新細明體" w:hint="eastAsia"/>
        </w:rPr>
        <w:t>來了。叫人得生命的乃是靈。信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就會得着生命，這乃是祂藉着靈使你得着生命。你信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為你捨身流血，就會得着生命，這乃是因為你這樣一信，靈就進到你裏頭，叫你得着生命。所以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說，叫人得生命的乃是靈，肉體是無益的。</w:t>
      </w:r>
    </w:p>
    <w:p w:rsidR="008307CA" w:rsidRDefault="008307CA" w:rsidP="008307CA">
      <w:pPr>
        <w:pStyle w:val="a3"/>
        <w:jc w:val="center"/>
        <w:rPr>
          <w:rFonts w:ascii="華康儷中宋(P)" w:eastAsia="華康儷中宋(P)" w:cs="華康儷中宋(P)"/>
          <w:sz w:val="26"/>
          <w:szCs w:val="26"/>
        </w:rPr>
      </w:pPr>
      <w:r>
        <w:rPr>
          <w:rFonts w:ascii="華康儷中宋(P)" w:eastAsia="華康儷中宋(P)" w:cs="華康儷中宋(P)" w:hint="eastAsia"/>
          <w:sz w:val="26"/>
          <w:szCs w:val="26"/>
        </w:rPr>
        <w:t>話就是靈，就是生命</w:t>
      </w:r>
    </w:p>
    <w:p w:rsidR="008307CA" w:rsidRDefault="008307CA" w:rsidP="008307CA">
      <w:pPr>
        <w:pStyle w:val="a3"/>
        <w:rPr>
          <w:rFonts w:ascii="新細明體" w:eastAsia="新細明體" w:cs="新細明體"/>
        </w:rPr>
      </w:pPr>
      <w:r>
        <w:rPr>
          <w:rFonts w:ascii="新細明體" w:eastAsia="新細明體" w:cs="新細明體" w:hint="eastAsia"/>
        </w:rPr>
        <w:t xml:space="preserve">　只要你從心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接受基督的話，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的靈就必進到你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面，叫你得着祂的生命。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在這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說，『我就是生命的糧；到我這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來的，必永遠不餓；</w:t>
      </w:r>
      <w:proofErr w:type="gramStart"/>
      <w:r>
        <w:rPr>
          <w:rFonts w:ascii="新細明體" w:eastAsia="新細明體" w:cs="新細明體" w:hint="eastAsia"/>
        </w:rPr>
        <w:t>信入我</w:t>
      </w:r>
      <w:proofErr w:type="gramEnd"/>
      <w:r>
        <w:rPr>
          <w:rFonts w:ascii="新細明體" w:eastAsia="新細明體" w:cs="新細明體" w:hint="eastAsia"/>
        </w:rPr>
        <w:t>的，必永遠不渴。』</w:t>
      </w:r>
      <w:proofErr w:type="gramStart"/>
      <w:r>
        <w:rPr>
          <w:rFonts w:ascii="新細明體" w:eastAsia="新細明體" w:cs="新細明體" w:hint="eastAsia"/>
        </w:rPr>
        <w:t>（</w:t>
      </w:r>
      <w:proofErr w:type="gramEnd"/>
      <w:r>
        <w:rPr>
          <w:rFonts w:ascii="新細明體" w:eastAsia="新細明體" w:cs="新細明體" w:hint="eastAsia"/>
        </w:rPr>
        <w:t>六</w:t>
      </w:r>
      <w:proofErr w:type="gramStart"/>
      <w:r>
        <w:rPr>
          <w:rFonts w:ascii="Times New Roman" w:hAnsi="Times New Roman" w:cs="Times New Roman"/>
        </w:rPr>
        <w:t>35</w:t>
      </w:r>
      <w:proofErr w:type="gramEnd"/>
      <w:r>
        <w:rPr>
          <w:rFonts w:ascii="新細明體" w:eastAsia="新細明體" w:cs="新細明體" w:hint="eastAsia"/>
        </w:rPr>
        <w:t>。）『信的人有永遠的生命，』（</w:t>
      </w:r>
      <w:r>
        <w:rPr>
          <w:rFonts w:ascii="Times New Roman" w:hAnsi="Times New Roman" w:cs="Times New Roman"/>
        </w:rPr>
        <w:t>47</w:t>
      </w:r>
      <w:r>
        <w:rPr>
          <w:rFonts w:ascii="新細明體" w:eastAsia="新細明體" w:cs="新細明體" w:hint="eastAsia"/>
        </w:rPr>
        <w:t>，）這些話，你只要抓住任何一句，你就必得着祂的靈，和祂的生命。只要你肯對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說，</w:t>
      </w:r>
      <w:proofErr w:type="gramStart"/>
      <w:r>
        <w:rPr>
          <w:rFonts w:ascii="新細明體" w:eastAsia="新細明體" w:cs="新細明體" w:hint="eastAsia"/>
        </w:rPr>
        <w:t>主阿</w:t>
      </w:r>
      <w:proofErr w:type="gramEnd"/>
      <w:r>
        <w:rPr>
          <w:rFonts w:ascii="新細明體" w:eastAsia="新細明體" w:cs="新細明體" w:hint="eastAsia"/>
        </w:rPr>
        <w:t>，我接受你作我生命的糧，或說，我到你這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來，我信你，我照着你所說的相信你，祂的靈就必帶着祂的生命，即刻進到你裏頭。</w:t>
      </w:r>
    </w:p>
    <w:p w:rsidR="008307CA" w:rsidRDefault="008307CA" w:rsidP="008307CA">
      <w:pPr>
        <w:pStyle w:val="a3"/>
        <w:rPr>
          <w:rFonts w:ascii="新細明體" w:eastAsia="新細明體" w:cs="新細明體"/>
        </w:rPr>
      </w:pPr>
      <w:r>
        <w:rPr>
          <w:rFonts w:ascii="新細明體" w:eastAsia="新細明體" w:cs="新細明體" w:hint="eastAsia"/>
        </w:rPr>
        <w:t xml:space="preserve">　親愛的朋友，耶穌基督已經在十字架上為你死了。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已經裂開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的身體，釋放出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的生命，好給你得着。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也已經流出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的血，為要洗淨你的罪。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就是這樣把自己分給你了。你現在信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，信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為你死，為你捨身流血，你就是</w:t>
      </w:r>
      <w:proofErr w:type="gramStart"/>
      <w:r>
        <w:rPr>
          <w:rFonts w:ascii="新細明體" w:eastAsia="新細明體" w:cs="新細明體" w:hint="eastAsia"/>
        </w:rPr>
        <w:t>喫祂</w:t>
      </w:r>
      <w:proofErr w:type="gramEnd"/>
      <w:r>
        <w:rPr>
          <w:rFonts w:ascii="新細明體" w:eastAsia="新細明體" w:cs="新細明體" w:hint="eastAsia"/>
        </w:rPr>
        <w:t>，就是</w:t>
      </w:r>
      <w:proofErr w:type="gramStart"/>
      <w:r>
        <w:rPr>
          <w:rFonts w:ascii="新細明體" w:eastAsia="新細明體" w:cs="新細明體" w:hint="eastAsia"/>
        </w:rPr>
        <w:t>喫祂</w:t>
      </w:r>
      <w:proofErr w:type="gramEnd"/>
      <w:r>
        <w:rPr>
          <w:rFonts w:ascii="新細明體" w:eastAsia="新細明體" w:cs="新細明體" w:hint="eastAsia"/>
        </w:rPr>
        <w:t>的肉，喝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的血，也就是把</w:t>
      </w:r>
      <w:proofErr w:type="gramStart"/>
      <w:r>
        <w:rPr>
          <w:rFonts w:ascii="新細明體" w:eastAsia="新細明體" w:cs="新細明體" w:hint="eastAsia"/>
        </w:rPr>
        <w:t>祂</w:t>
      </w:r>
      <w:proofErr w:type="gramEnd"/>
      <w:r>
        <w:rPr>
          <w:rFonts w:ascii="新細明體" w:eastAsia="新細明體" w:cs="新細明體" w:hint="eastAsia"/>
        </w:rPr>
        <w:t>接受到你</w:t>
      </w:r>
      <w:proofErr w:type="gramStart"/>
      <w:r>
        <w:rPr>
          <w:rFonts w:ascii="新細明體" w:eastAsia="新細明體" w:cs="新細明體" w:hint="eastAsia"/>
        </w:rPr>
        <w:t>裏</w:t>
      </w:r>
      <w:proofErr w:type="gramEnd"/>
      <w:r>
        <w:rPr>
          <w:rFonts w:ascii="新細明體" w:eastAsia="新細明體" w:cs="新細明體" w:hint="eastAsia"/>
        </w:rPr>
        <w:t>頭了。</w:t>
      </w:r>
    </w:p>
    <w:p w:rsidR="008307CA" w:rsidRDefault="008307CA" w:rsidP="008307CA">
      <w:pPr>
        <w:pStyle w:val="a3"/>
        <w:jc w:val="right"/>
        <w:rPr>
          <w:rFonts w:ascii="標楷體" w:eastAsia="標楷體" w:cs="標楷體"/>
        </w:rPr>
      </w:pPr>
      <w:r>
        <w:rPr>
          <w:rFonts w:ascii="標楷體" w:eastAsia="標楷體" w:cs="標楷體" w:hint="eastAsia"/>
        </w:rPr>
        <w:t>（變死亡為生命，第五篇飢餓人的需要）</w:t>
      </w:r>
    </w:p>
    <w:p w:rsidR="008307CA" w:rsidRDefault="008307CA">
      <w:pPr>
        <w:rPr>
          <w:rFonts w:hint="eastAsia"/>
        </w:rPr>
      </w:pPr>
    </w:p>
    <w:sectPr w:rsidR="008307CA" w:rsidSect="00520886">
      <w:pgSz w:w="11906" w:h="16838"/>
      <w:pgMar w:top="851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華康儷中宋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CA"/>
    <w:rsid w:val="00520886"/>
    <w:rsid w:val="008307CA"/>
    <w:rsid w:val="00F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442E-B85F-4FAC-AB06-87503241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8307C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tnnch-doc</dc:creator>
  <cp:keywords/>
  <dc:description/>
  <cp:lastModifiedBy>tnnch-doc</cp:lastModifiedBy>
  <cp:revision>2</cp:revision>
  <dcterms:created xsi:type="dcterms:W3CDTF">2017-09-30T09:47:00Z</dcterms:created>
  <dcterms:modified xsi:type="dcterms:W3CDTF">2017-09-30T09:49:00Z</dcterms:modified>
</cp:coreProperties>
</file>